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43DC0" w14:textId="0BEAE987" w:rsidR="006E53F9" w:rsidRPr="006530F0" w:rsidRDefault="006E53F9" w:rsidP="006E53F9">
      <w:pPr>
        <w:pStyle w:val="doTitle"/>
      </w:pPr>
      <w:bookmarkStart w:id="0" w:name="_Toc241837743"/>
      <w:r w:rsidRPr="00A96D73">
        <w:t>Universele leesomgevingen</w:t>
      </w:r>
      <w:r w:rsidR="002D6447">
        <w:t>,</w:t>
      </w:r>
      <w:r w:rsidRPr="00A96D73">
        <w:t xml:space="preserve"> handig maar geen wonderoplossing</w:t>
      </w:r>
      <w:bookmarkEnd w:id="0"/>
    </w:p>
    <w:p w14:paraId="4EC4553A" w14:textId="77777777" w:rsidR="001D69D2" w:rsidRDefault="001D69D2" w:rsidP="004A450F"/>
    <w:p w14:paraId="19CE38B4" w14:textId="65462347" w:rsidR="006E53F9" w:rsidRDefault="006E53F9" w:rsidP="004A450F">
      <w:r w:rsidRPr="00467101">
        <w:t>Lezen gebeurt vandaag op heel uiteenlopende platformen, zowel op papier als digitaal. Ook de inhoud kan heel sterk variëren: mails, webpagina’s, Word-documenten, pdf’s, nieuwsartikels, brieven, reclame</w:t>
      </w:r>
    </w:p>
    <w:p w14:paraId="6A9EF880" w14:textId="77777777" w:rsidR="004A450F" w:rsidRDefault="004A450F" w:rsidP="004A450F"/>
    <w:p w14:paraId="4DC9C6AB" w14:textId="19B6EDD1" w:rsidR="006E53F9" w:rsidRDefault="006E53F9" w:rsidP="004A450F">
      <w:r w:rsidRPr="00467101">
        <w:t>Voor mensen met leesproblemen, slechtziendheid of mensen die nood hebben aan meer visuele rust</w:t>
      </w:r>
      <w:r>
        <w:t>,</w:t>
      </w:r>
      <w:r w:rsidRPr="00467101">
        <w:t xml:space="preserve"> kunnen universele leesomgevingen een belangrijke ondersteuning bieden op de verschillende digitale platformen. Ze maken tekst groter, rustiger, beter contrasterend en bieden vaak ook de mogelijkheid om tekst te laten voorlezen. De vraag is alleen: hoe universeel zijn die oplossingen echt?</w:t>
      </w:r>
    </w:p>
    <w:p w14:paraId="07AAA031" w14:textId="77777777" w:rsidR="006E53F9" w:rsidRPr="00467101" w:rsidRDefault="006E53F9" w:rsidP="006E53F9">
      <w:pPr>
        <w:pStyle w:val="Alinea"/>
      </w:pPr>
    </w:p>
    <w:p w14:paraId="50D76496" w14:textId="77777777" w:rsidR="006E53F9" w:rsidRPr="00F96D85" w:rsidRDefault="006E53F9" w:rsidP="006E53F9">
      <w:pPr>
        <w:pStyle w:val="Kop1"/>
      </w:pPr>
      <w:r w:rsidRPr="00467101">
        <w:t>Apple: veel potentieel met de Toegankelijkheidslezer</w:t>
      </w:r>
    </w:p>
    <w:p w14:paraId="723ABFDB" w14:textId="77777777" w:rsidR="006E53F9" w:rsidRPr="00467101" w:rsidRDefault="006E53F9" w:rsidP="006E53F9">
      <w:pPr>
        <w:pStyle w:val="Alinea"/>
      </w:pPr>
      <w:r w:rsidRPr="00467101">
        <w:rPr>
          <w:noProof/>
        </w:rPr>
        <w:drawing>
          <wp:inline distT="0" distB="0" distL="0" distR="0" wp14:anchorId="34288BFA" wp14:editId="6F4487BA">
            <wp:extent cx="982800" cy="1260000"/>
            <wp:effectExtent l="0" t="0" r="8255" b="0"/>
            <wp:docPr id="79509674" name="Afbeelding 5" descr="icoon toegankelijkheidslez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icoon toegankelijkheidslez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2800" cy="1260000"/>
                    </a:xfrm>
                    <a:prstGeom prst="rect">
                      <a:avLst/>
                    </a:prstGeom>
                    <a:noFill/>
                    <a:ln>
                      <a:noFill/>
                    </a:ln>
                  </pic:spPr>
                </pic:pic>
              </a:graphicData>
            </a:graphic>
          </wp:inline>
        </w:drawing>
      </w:r>
      <w:r w:rsidRPr="00467101">
        <w:t xml:space="preserve"> </w:t>
      </w:r>
    </w:p>
    <w:p w14:paraId="52DF2DF1" w14:textId="77777777" w:rsidR="006E53F9" w:rsidRDefault="006E53F9" w:rsidP="004A450F">
      <w:r w:rsidRPr="00467101">
        <w:t>Met de update naar iOS 26, iPadOS 26 en macOS 26 introduceerde Apple een nieuwe functie: de Toegankelijkheidslezer. Een systeembrede leesmodus die tekst uit verschillende apps leesbaarder en beluisterbaar moet maken. Dat is een uitbreiding ten opzichte van de klassieke Reader-functie in Safari, die enkel binnen de browser werkt.</w:t>
      </w:r>
    </w:p>
    <w:p w14:paraId="34B97A86" w14:textId="77777777" w:rsidR="006E53F9" w:rsidRPr="00467101" w:rsidRDefault="006E53F9" w:rsidP="004A450F"/>
    <w:p w14:paraId="56F25A47" w14:textId="77777777" w:rsidR="006E53F9" w:rsidRDefault="006E53F9" w:rsidP="004A450F">
      <w:r w:rsidRPr="00467101">
        <w:t>De Toegankelijkheidslezer kan, na instellen, geactiveerd worden op drie manieren: via het bedieningspaneel, via driemaal drukken op de activeringsknop of via de actieknop, als die aanwezig is. Bediening via een spraakcommando is niet mogelijk. De functie draait als aparte app en wordt dus afgesloten via de appkiezer.</w:t>
      </w:r>
    </w:p>
    <w:p w14:paraId="30388CDE" w14:textId="77777777" w:rsidR="006E53F9" w:rsidRPr="00467101" w:rsidRDefault="006E53F9" w:rsidP="004A450F"/>
    <w:p w14:paraId="2A7E4CEE" w14:textId="77777777" w:rsidR="006E53F9" w:rsidRDefault="006E53F9" w:rsidP="004A450F">
      <w:r w:rsidRPr="00467101">
        <w:t>Visueel biedt de Toegankelijkheidslezer veel instellingen. Je vertrekt van een gekozen thema waarbij je dan een aantal parameters kunt instellen zoals kleur, lettertype, regelafstand, woordafstand, tekenafstand en hyperlinkweergave. Ook bij de instellingen rond lezen zijn er een aantal opties. Zo kun je de spreeksnelheid instellen en automatische taaldetectie activeren. Navigeren kan per tien seconden. Daarnaast is het ook mogelijk om de visuele markering van de tekst in te stellen.</w:t>
      </w:r>
    </w:p>
    <w:p w14:paraId="5EDAAFD6" w14:textId="77777777" w:rsidR="006E53F9" w:rsidRPr="00467101" w:rsidRDefault="006E53F9" w:rsidP="004A450F"/>
    <w:p w14:paraId="4A5A18F5" w14:textId="77777777" w:rsidR="006E53F9" w:rsidRDefault="006E53F9" w:rsidP="004A450F">
      <w:r w:rsidRPr="00467101">
        <w:t xml:space="preserve">Bijna een jaar na de lancering blijven we echter een beetje op onze honger zitten omdat de compatibiliteit voorlopig te beperkt is. De functie werkt in de standaard </w:t>
      </w:r>
      <w:r w:rsidRPr="00467101">
        <w:lastRenderedPageBreak/>
        <w:t>Apple-apps Notities, Voorvertoning en Bestanden maar bijvoorbeeld niet in de Mail-app. Externe apps zoals Gmail, Word en sommige nieuwsapps werken dan weer wel.</w:t>
      </w:r>
    </w:p>
    <w:p w14:paraId="2608AB9A" w14:textId="77777777" w:rsidR="006E53F9" w:rsidRPr="00467101" w:rsidRDefault="006E53F9" w:rsidP="004A450F"/>
    <w:p w14:paraId="7D7C4851" w14:textId="77777777" w:rsidR="006E53F9" w:rsidRDefault="006E53F9" w:rsidP="004A450F">
      <w:r w:rsidRPr="00467101">
        <w:t>Conclusie: de Toegankelijkheidslezer is veelbelovend, maar werkt nog niet breed genoeg.</w:t>
      </w:r>
    </w:p>
    <w:p w14:paraId="20151F00" w14:textId="77777777" w:rsidR="006E53F9" w:rsidRDefault="006E53F9" w:rsidP="004A450F"/>
    <w:p w14:paraId="23EF390C" w14:textId="77777777" w:rsidR="006E53F9" w:rsidRPr="00F96D85" w:rsidRDefault="006E53F9" w:rsidP="006E53F9">
      <w:pPr>
        <w:pStyle w:val="Kop1"/>
      </w:pPr>
      <w:r w:rsidRPr="00467101">
        <w:t>Android: Leesmodus met duidelijke basisfuncties</w:t>
      </w:r>
    </w:p>
    <w:p w14:paraId="2B6C514F" w14:textId="77777777" w:rsidR="006E53F9" w:rsidRDefault="006E53F9" w:rsidP="006E53F9">
      <w:pPr>
        <w:pStyle w:val="Alinea"/>
      </w:pPr>
      <w:r w:rsidRPr="00467101">
        <w:rPr>
          <w:b/>
          <w:noProof/>
        </w:rPr>
        <w:drawing>
          <wp:inline distT="0" distB="0" distL="0" distR="0" wp14:anchorId="0C45921F" wp14:editId="64036489">
            <wp:extent cx="1260000" cy="1260000"/>
            <wp:effectExtent l="0" t="0" r="0" b="0"/>
            <wp:docPr id="351216881" name="Afbeelding 4" descr="Logo van de Leesmodus-app op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Logo van de Leesmodus-app op Google Pla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a:noFill/>
                    </a:ln>
                  </pic:spPr>
                </pic:pic>
              </a:graphicData>
            </a:graphic>
          </wp:inline>
        </w:drawing>
      </w:r>
      <w:r w:rsidRPr="00467101">
        <w:t xml:space="preserve"> </w:t>
      </w:r>
    </w:p>
    <w:p w14:paraId="3F3BA4A6" w14:textId="77777777" w:rsidR="006E53F9" w:rsidRPr="00467101" w:rsidRDefault="006E53F9" w:rsidP="006E53F9">
      <w:pPr>
        <w:pStyle w:val="Alinea"/>
      </w:pPr>
    </w:p>
    <w:p w14:paraId="75781644" w14:textId="77777777" w:rsidR="006E53F9" w:rsidRDefault="006E53F9" w:rsidP="006E53F9">
      <w:pPr>
        <w:pStyle w:val="Alinea"/>
      </w:pPr>
      <w:r w:rsidRPr="00467101">
        <w:t xml:space="preserve">Op Android kun je gebruik maken van de app Leesmodus. Dat is geen functie die standaard beschikbaar is, maar die je als aparte app installeert vanuit de Google Play Store. De Leesmodus kan geactiveerd worden via het bedieningspaneel. </w:t>
      </w:r>
      <w:r>
        <w:t>Afsluiten doe je</w:t>
      </w:r>
      <w:r w:rsidRPr="00467101">
        <w:t xml:space="preserve"> met een veegbeweging vanaf de pijl naar beneden.</w:t>
      </w:r>
    </w:p>
    <w:p w14:paraId="1D41BC7C" w14:textId="77777777" w:rsidR="006E53F9" w:rsidRPr="00467101" w:rsidRDefault="006E53F9" w:rsidP="006E53F9">
      <w:pPr>
        <w:pStyle w:val="Alinea"/>
      </w:pPr>
    </w:p>
    <w:p w14:paraId="1AFB355A" w14:textId="77777777" w:rsidR="006E53F9" w:rsidRDefault="006E53F9" w:rsidP="004A450F">
      <w:r w:rsidRPr="00467101">
        <w:t>De visuele instellingen zijn beperkter dan bij Apple. Gebruikers kunnen kiezen uit verschillende weergavemodi en lettergroottes, zes lettertypes en vier opties voor de regelafstand. De lettergrootte kan aangepast worden op drie manieren: via pinchen, via een knop op het scherm of via het instellingenmenu.</w:t>
      </w:r>
    </w:p>
    <w:p w14:paraId="5FB05DAD" w14:textId="77777777" w:rsidR="006E53F9" w:rsidRPr="00467101" w:rsidRDefault="006E53F9" w:rsidP="004A450F"/>
    <w:p w14:paraId="323A80E8" w14:textId="77777777" w:rsidR="006E53F9" w:rsidRDefault="006E53F9" w:rsidP="004A450F">
      <w:r w:rsidRPr="00467101">
        <w:t>Bij het voorlezen ondersteunt Android automatische taaldetectie, onder meer voor Nederlands en Engels. Extra stemmen kunnen gedownload worden. Navigeren kan via knoppen onderaan het scherm of door de vinger op het scherm te plaatsen. Ook afspelen op de achtergrond is mogelijk.</w:t>
      </w:r>
    </w:p>
    <w:p w14:paraId="75698616" w14:textId="77777777" w:rsidR="006E53F9" w:rsidRPr="00467101" w:rsidRDefault="006E53F9" w:rsidP="004A450F"/>
    <w:p w14:paraId="09701B80" w14:textId="77777777" w:rsidR="006E53F9" w:rsidRDefault="006E53F9" w:rsidP="004A450F">
      <w:r w:rsidRPr="00467101">
        <w:t>Er zijn echter verschillen met de visuele instellingen van de Toegankelijkheidslezer van Apple: woordafstand en tekenafstand kunnen niet aangepast worden, vetgedrukte tekst werkt niet op alle Android-toestellen zoals verwacht en markering tijdens het voorlezen is standaard niet actief. De kleur van die markering is bovendien niet aanpasbaar.</w:t>
      </w:r>
    </w:p>
    <w:p w14:paraId="6AF979F7" w14:textId="77777777" w:rsidR="006E53F9" w:rsidRPr="00467101" w:rsidRDefault="006E53F9" w:rsidP="006E53F9">
      <w:pPr>
        <w:pStyle w:val="Alinea"/>
      </w:pPr>
    </w:p>
    <w:p w14:paraId="2CDBC176" w14:textId="77777777" w:rsidR="006E53F9" w:rsidRDefault="006E53F9" w:rsidP="004A450F">
      <w:r w:rsidRPr="00467101">
        <w:t>De Leesmodus werkt onder andere in Gmail, CloudLibrary-Vivlio (eBooks)</w:t>
      </w:r>
      <w:r>
        <w:t xml:space="preserve"> en</w:t>
      </w:r>
      <w:r w:rsidRPr="00467101">
        <w:t xml:space="preserve"> op webpagina’s met voldoende doorlopende tekst</w:t>
      </w:r>
      <w:r>
        <w:t>.</w:t>
      </w:r>
      <w:r w:rsidRPr="00467101">
        <w:t xml:space="preserve"> Nieuwsapps werken vaak beter via de browser dan via de app zelf.</w:t>
      </w:r>
    </w:p>
    <w:p w14:paraId="572332B3" w14:textId="77777777" w:rsidR="006E53F9" w:rsidRPr="00467101" w:rsidRDefault="006E53F9" w:rsidP="004A450F"/>
    <w:p w14:paraId="05999C0B" w14:textId="77777777" w:rsidR="006E53F9" w:rsidRDefault="006E53F9" w:rsidP="004A450F">
      <w:r w:rsidRPr="00467101">
        <w:lastRenderedPageBreak/>
        <w:t>De Leesmodus moet je dus apart installeren en beschikt over iets minder visuele instellingen maar is voor de rest zeker een waardige tegenhanger van de Toegankelijkheidslezer van Apple.</w:t>
      </w:r>
    </w:p>
    <w:p w14:paraId="16199A63" w14:textId="77777777" w:rsidR="006E53F9" w:rsidRPr="00467101" w:rsidRDefault="006E53F9" w:rsidP="004A450F"/>
    <w:p w14:paraId="7104131B" w14:textId="2F0C9231" w:rsidR="006E53F9" w:rsidRDefault="006E53F9" w:rsidP="004A450F">
      <w:r w:rsidRPr="00467101">
        <w:t>Even een parallel maken met het Apple-platform, waar we naast de Toegankelijkheidslezer al enkele jaren gebruik kunnen maken van de Reader in Safari. In de Reader wordt een webpagina zo opgemaakt dat alleen de relevante tekst en afbeeldingen zichtbaar zijn. Chrome biedt via de Leesmodus ook een mogelijkheid om op een vereenvoudigde manier webpagina’s te lezen. Die kan geactiveerd worden via Instellingen&gt;Toegankelijkheid. Indien beschikbaar, verschijnt de optie om de Leesmodus te tonen.</w:t>
      </w:r>
    </w:p>
    <w:p w14:paraId="6F3BA871" w14:textId="77777777" w:rsidR="006E53F9" w:rsidRPr="00467101" w:rsidRDefault="006E53F9" w:rsidP="004A450F"/>
    <w:p w14:paraId="445DED17" w14:textId="77777777" w:rsidR="006E53F9" w:rsidRPr="00467101" w:rsidRDefault="006E53F9" w:rsidP="004A450F">
      <w:r w:rsidRPr="00467101">
        <w:t>De mogelijkheden zijn beperkt tot het vergroten van de tekst, de keuze uit drie lettertypes en drie weergaves (donker, licht en sepia). Er is ook geen voorleesfunctie beschikbaar, wat wel het geval is bij de Reader in Safari.</w:t>
      </w:r>
    </w:p>
    <w:p w14:paraId="625D75FA" w14:textId="77777777" w:rsidR="006E53F9" w:rsidRDefault="006E53F9" w:rsidP="004A450F">
      <w:r w:rsidRPr="00467101">
        <w:t>Het is een beetje verwarrend dat zowel de aparte app als de functie binnen Chrome dezelfde naam dragen.</w:t>
      </w:r>
    </w:p>
    <w:p w14:paraId="6CE0D886" w14:textId="77777777" w:rsidR="006E53F9" w:rsidRDefault="006E53F9" w:rsidP="004A450F"/>
    <w:p w14:paraId="1BA64B73" w14:textId="77777777" w:rsidR="006E53F9" w:rsidRPr="00467101" w:rsidRDefault="006E53F9" w:rsidP="004A450F"/>
    <w:p w14:paraId="3683E3DE" w14:textId="77777777" w:rsidR="006E53F9" w:rsidRPr="00F96D85" w:rsidRDefault="006E53F9" w:rsidP="006E53F9">
      <w:pPr>
        <w:pStyle w:val="Kop1"/>
      </w:pPr>
      <w:r w:rsidRPr="00467101">
        <w:t>Windows: geen echte universele lezer</w:t>
      </w:r>
    </w:p>
    <w:p w14:paraId="7CC992A3" w14:textId="77777777" w:rsidR="006E53F9" w:rsidRDefault="006E53F9" w:rsidP="004A450F">
      <w:r w:rsidRPr="00467101">
        <w:t>Op Windows is er geen vergelijkbare universele leesomgeving te vinden. Binnen Windows kunnen we enkel een versnippering van instellingen vinden om tot gelijkaardige resultaten te komen. Zo heb je heel wat toegankelijkheidsopties om thema, tekstgrootte, markeringen in te stellen.</w:t>
      </w:r>
    </w:p>
    <w:p w14:paraId="5ACFB233" w14:textId="77777777" w:rsidR="006E53F9" w:rsidRPr="00467101" w:rsidRDefault="006E53F9" w:rsidP="004A450F"/>
    <w:p w14:paraId="5C0B72FF" w14:textId="77777777" w:rsidR="006E53F9" w:rsidRDefault="006E53F9" w:rsidP="004A450F">
      <w:r w:rsidRPr="00467101">
        <w:t>Om meer comfort te krijgen bij het lezen van tekst, kun je wel gebruik maken van de insluitende lezers in Office, Outlook, Edge en Chrome.</w:t>
      </w:r>
    </w:p>
    <w:p w14:paraId="70F0AAF6" w14:textId="77777777" w:rsidR="006E53F9" w:rsidRPr="00467101" w:rsidRDefault="006E53F9" w:rsidP="004A450F"/>
    <w:p w14:paraId="3E477D2C" w14:textId="77777777" w:rsidR="006E53F9" w:rsidRDefault="006E53F9" w:rsidP="004A450F">
      <w:r w:rsidRPr="00467101">
        <w:t>In Outlook start je de Insluitende lezer via Bericht&gt;Insluitend&gt;Insluitende lezer. In Word gaat dat via Beeld&gt;Insluitende lezer. In Microsoft Edge kun je F9 gebruiken om de insluitende lezer te starten en Ctrl+Shift+U om hardop voorlezen te starten. Chrome heeft Alt+Shift+R voor de leesmodus. Al die leesfuncties kun je afsluiten met de Escape-toets.</w:t>
      </w:r>
    </w:p>
    <w:p w14:paraId="0FED9F2C" w14:textId="77777777" w:rsidR="006E53F9" w:rsidRPr="00467101" w:rsidRDefault="006E53F9" w:rsidP="004A450F"/>
    <w:p w14:paraId="5799E756" w14:textId="77777777" w:rsidR="006E53F9" w:rsidRDefault="006E53F9" w:rsidP="004A450F">
      <w:r w:rsidRPr="00467101">
        <w:t xml:space="preserve">De universele leesomgeving is wel al jarenlang ingebed in de specifieke vergrotingssoftware voor blinden en slechtzienden voor Windows zoals ZoomText en Supernova. </w:t>
      </w:r>
    </w:p>
    <w:p w14:paraId="3EE71C7A" w14:textId="77777777" w:rsidR="006E53F9" w:rsidRPr="00467101" w:rsidRDefault="006E53F9" w:rsidP="006E53F9">
      <w:pPr>
        <w:pStyle w:val="Alinea"/>
      </w:pPr>
    </w:p>
    <w:p w14:paraId="464CACBA" w14:textId="77777777" w:rsidR="006E53F9" w:rsidRDefault="006E53F9" w:rsidP="006E53F9">
      <w:pPr>
        <w:pStyle w:val="Kop2"/>
      </w:pPr>
      <w:r w:rsidRPr="00467101">
        <w:t xml:space="preserve">ZoomText DocReader </w:t>
      </w:r>
    </w:p>
    <w:p w14:paraId="62599275" w14:textId="77777777" w:rsidR="006E53F9" w:rsidRPr="006E53F9" w:rsidRDefault="006E53F9" w:rsidP="006E53F9"/>
    <w:p w14:paraId="068B3749" w14:textId="77777777" w:rsidR="006E53F9" w:rsidRDefault="006E53F9" w:rsidP="006E53F9">
      <w:pPr>
        <w:pStyle w:val="Alinea"/>
      </w:pPr>
      <w:r w:rsidRPr="00467101">
        <w:t xml:space="preserve">Hierbij wordt tekst weergegeven in een apart, eenvoudig venster. Gebruikers kunnen kleuren, vergroting, focusweergave en lay-out aanpassen. Er is ook </w:t>
      </w:r>
      <w:r w:rsidRPr="00467101">
        <w:lastRenderedPageBreak/>
        <w:t>een lichtkrantweergave met tekst op een doorlopende regel. Activeren kan met de sneltoets Caps Lock+Alt+T, via het bedieningspaneel of met het commando “Hey Zoomy, start tekstweergave”.</w:t>
      </w:r>
    </w:p>
    <w:p w14:paraId="7BAEEB24" w14:textId="77777777" w:rsidR="006E53F9" w:rsidRPr="00467101" w:rsidRDefault="006E53F9" w:rsidP="006E53F9">
      <w:pPr>
        <w:pStyle w:val="Alinea"/>
      </w:pPr>
    </w:p>
    <w:p w14:paraId="25D4AB96" w14:textId="77777777" w:rsidR="006E53F9" w:rsidRPr="00F96D85" w:rsidRDefault="006E53F9" w:rsidP="006E53F9">
      <w:pPr>
        <w:pStyle w:val="Kop2"/>
      </w:pPr>
      <w:r w:rsidRPr="00467101">
        <w:t>SuperNova Doc Lezer</w:t>
      </w:r>
    </w:p>
    <w:p w14:paraId="6AC75894" w14:textId="77777777" w:rsidR="006E53F9" w:rsidRDefault="006E53F9" w:rsidP="004A450F">
      <w:r w:rsidRPr="00467101">
        <w:t>Ook Supernova Doc Lezer toont tekst in een apart venster en biedt instellingen voor lettertype, lettergrootte, achtergrond, voorgrond en accentuering. Deze functie wordt gestart met Caps Lock+Num Plus en afgesloten met Escape.</w:t>
      </w:r>
    </w:p>
    <w:p w14:paraId="0E861C29" w14:textId="77777777" w:rsidR="006E53F9" w:rsidRPr="00467101" w:rsidRDefault="006E53F9" w:rsidP="004A450F"/>
    <w:p w14:paraId="7C9E23B7" w14:textId="77777777" w:rsidR="006E53F9" w:rsidRPr="00F96D85" w:rsidRDefault="006E53F9" w:rsidP="004A450F">
      <w:r w:rsidRPr="00467101">
        <w:t>Tot slot</w:t>
      </w:r>
    </w:p>
    <w:p w14:paraId="59CD30B8" w14:textId="77777777" w:rsidR="006E53F9" w:rsidRDefault="006E53F9" w:rsidP="004A450F">
      <w:r w:rsidRPr="00467101">
        <w:t xml:space="preserve">Universele leesomgevingen bieden duidelijke kansen, maar ze zijn nog geen oplossing voor elke situatie. Apple’s Toegankelijkheidslezer toont veel potentieel, maar de compatibiliteit met apps blijft beperkt. Android biedt een praktische Leesmodus, maar met minder instelmogelijkheden. Windows heeft vooral losse oplossingen tenzij je gebruik maakt van een vergrotingsprogramma zoals ZoomText of Supernova. </w:t>
      </w:r>
    </w:p>
    <w:p w14:paraId="0438FFB8" w14:textId="77777777" w:rsidR="006E53F9" w:rsidRPr="00467101" w:rsidRDefault="006E53F9" w:rsidP="004A450F"/>
    <w:p w14:paraId="2FD2EBD2" w14:textId="77777777" w:rsidR="006E53F9" w:rsidRDefault="006E53F9" w:rsidP="004A450F">
      <w:r w:rsidRPr="00467101">
        <w:t>Daarom blijft maatwerk noodzakelijk. Per cliënt moet bekeken worden: wat wil iemand lezen, op welke manier (papier of digitaal), in welke app, op welk toestel, en is lezen zelf belangrijk of volstaat luisteren? Pas daarna kun je testen of een Leesmodus, Toegankelijkheidslezer, Insluitende lezer of andere oplossing echt aansluit bij de hulpvraag.</w:t>
      </w:r>
    </w:p>
    <w:p w14:paraId="50FCBC4D" w14:textId="77777777" w:rsidR="006E53F9" w:rsidRPr="00467101" w:rsidRDefault="006E53F9" w:rsidP="006E53F9">
      <w:pPr>
        <w:pStyle w:val="Alinea"/>
      </w:pPr>
    </w:p>
    <w:p w14:paraId="49AD9D1F" w14:textId="77777777" w:rsidR="006E53F9" w:rsidRPr="00F96D85" w:rsidRDefault="006E53F9" w:rsidP="006E53F9">
      <w:pPr>
        <w:pStyle w:val="Kop1"/>
      </w:pPr>
      <w:r w:rsidRPr="00F96D85">
        <w:t>De auteur van dit artikel mailen?</w:t>
      </w:r>
    </w:p>
    <w:p w14:paraId="24719331" w14:textId="77777777" w:rsidR="006E53F9" w:rsidRDefault="006E53F9" w:rsidP="006E53F9">
      <w:pPr>
        <w:pStyle w:val="Alinea"/>
        <w:rPr>
          <w:rStyle w:val="Link"/>
        </w:rPr>
      </w:pPr>
      <w:hyperlink r:id="rId13" w:history="1">
        <w:r w:rsidRPr="00EC6A22">
          <w:rPr>
            <w:rStyle w:val="Link"/>
          </w:rPr>
          <w:t>Eline.de.ganck@lichtenliefde.be</w:t>
        </w:r>
      </w:hyperlink>
      <w:r w:rsidRPr="00EC6A22">
        <w:rPr>
          <w:rStyle w:val="Link"/>
        </w:rPr>
        <w:t xml:space="preserve"> </w:t>
      </w:r>
    </w:p>
    <w:p w14:paraId="6218C040" w14:textId="77777777" w:rsidR="006E53F9" w:rsidRPr="00F50F3D" w:rsidRDefault="006E53F9" w:rsidP="00F50F3D"/>
    <w:sectPr w:rsidR="006E53F9" w:rsidRPr="00F50F3D" w:rsidSect="00096E1C">
      <w:headerReference w:type="default" r:id="rId14"/>
      <w:headerReference w:type="first" r:id="rId15"/>
      <w:pgSz w:w="11906" w:h="16838" w:code="9"/>
      <w:pgMar w:top="2835" w:right="2155" w:bottom="1520" w:left="1134" w:header="851"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BC581" w14:textId="77777777" w:rsidR="00CD79B9" w:rsidRDefault="00CD79B9" w:rsidP="008E0750">
      <w:pPr>
        <w:spacing w:line="240" w:lineRule="auto"/>
      </w:pPr>
      <w:r>
        <w:separator/>
      </w:r>
    </w:p>
  </w:endnote>
  <w:endnote w:type="continuationSeparator" w:id="0">
    <w:p w14:paraId="6676CCC0" w14:textId="77777777" w:rsidR="00CD79B9" w:rsidRDefault="00CD79B9" w:rsidP="008E07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272E9" w14:textId="77777777" w:rsidR="00CD79B9" w:rsidRDefault="00CD79B9" w:rsidP="008E0750">
      <w:pPr>
        <w:spacing w:line="240" w:lineRule="auto"/>
      </w:pPr>
      <w:r>
        <w:separator/>
      </w:r>
    </w:p>
  </w:footnote>
  <w:footnote w:type="continuationSeparator" w:id="0">
    <w:p w14:paraId="68C0E4EC" w14:textId="77777777" w:rsidR="00CD79B9" w:rsidRDefault="00CD79B9" w:rsidP="008E07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AC879" w14:textId="77777777" w:rsidR="00164697" w:rsidRDefault="00164697" w:rsidP="000C0F82">
    <w:pPr>
      <w:pStyle w:val="doHidden"/>
      <w:framePr w:w="226" w:wrap="around" w:vAnchor="page" w:hAnchor="page" w:x="271" w:y="556"/>
      <w:rPr>
        <w:szCs w:val="18"/>
      </w:rPr>
    </w:pPr>
    <w:bookmarkStart w:id="1" w:name="bmNextPage"/>
    <w:r>
      <w:rPr>
        <w:noProof/>
      </w:rPr>
      <mc:AlternateContent>
        <mc:Choice Requires="wps">
          <w:drawing>
            <wp:anchor distT="0" distB="0" distL="114300" distR="114300" simplePos="0" relativeHeight="251664384" behindDoc="0" locked="1" layoutInCell="1" allowOverlap="1" wp14:anchorId="7A654010" wp14:editId="19579EE6">
              <wp:simplePos x="0" y="0"/>
              <wp:positionH relativeFrom="page">
                <wp:posOffset>590550</wp:posOffset>
              </wp:positionH>
              <wp:positionV relativeFrom="page">
                <wp:posOffset>619125</wp:posOffset>
              </wp:positionV>
              <wp:extent cx="1800000" cy="608400"/>
              <wp:effectExtent l="0" t="0" r="10160" b="1270"/>
              <wp:wrapNone/>
              <wp:docPr id="9" name="LogoNextPage"/>
              <wp:cNvGraphicFramePr/>
              <a:graphic xmlns:a="http://schemas.openxmlformats.org/drawingml/2006/main">
                <a:graphicData uri="http://schemas.microsoft.com/office/word/2010/wordprocessingShape">
                  <wps:wsp>
                    <wps:cNvSpPr txBox="1"/>
                    <wps:spPr>
                      <a:xfrm>
                        <a:off x="0" y="0"/>
                        <a:ext cx="1800000" cy="608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3A278" w14:textId="0AD2C51C" w:rsidR="00164697" w:rsidRDefault="00164697" w:rsidP="00994FE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54010" id="_x0000_t202" coordsize="21600,21600" o:spt="202" path="m,l,21600r21600,l21600,xe">
              <v:stroke joinstyle="miter"/>
              <v:path gradientshapeok="t" o:connecttype="rect"/>
            </v:shapetype>
            <v:shape id="LogoNextPage" o:spid="_x0000_s1026" type="#_x0000_t202" style="position:absolute;left:0;text-align:left;margin-left:46.5pt;margin-top:48.75pt;width:141.75pt;height:47.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" filled="f" stroked="f" strokeweight=".5pt">
              <v:textbox inset="0,0,0,0">
                <w:txbxContent>
                  <w:p w14:paraId="2E33A278" w14:textId="0AD2C51C" w:rsidR="00164697" w:rsidRDefault="00164697" w:rsidP="00994FE6"/>
                </w:txbxContent>
              </v:textbox>
              <w10:wrap anchorx="page" anchory="page"/>
              <w10:anchorlock/>
            </v:shape>
          </w:pict>
        </mc:Fallback>
      </mc:AlternateContent>
    </w:r>
    <w:r>
      <w:t xml:space="preserve">  </w:t>
    </w:r>
    <w:bookmarkEnd w:id="1"/>
  </w:p>
  <w:p w14:paraId="3D69A8E4" w14:textId="487A72D7" w:rsidR="00164697" w:rsidRDefault="00C801D7">
    <w:pPr>
      <w:pStyle w:val="Koptekst"/>
    </w:pPr>
    <w:r>
      <w:rPr>
        <w:noProof/>
        <w:lang w:eastAsia="nl-NL"/>
      </w:rPr>
      <w:drawing>
        <wp:inline distT="0" distB="0" distL="0" distR="0" wp14:anchorId="1C947AE6" wp14:editId="073B8666">
          <wp:extent cx="1818640" cy="580390"/>
          <wp:effectExtent l="0" t="0" r="0" b="0"/>
          <wp:docPr id="2" name="Afbeelding 2" descr="Logo Licht en Liefde"/>
          <wp:cNvGraphicFramePr/>
          <a:graphic xmlns:a="http://schemas.openxmlformats.org/drawingml/2006/main">
            <a:graphicData uri="http://schemas.openxmlformats.org/drawingml/2006/picture">
              <pic:pic xmlns:pic="http://schemas.openxmlformats.org/drawingml/2006/picture">
                <pic:nvPicPr>
                  <pic:cNvPr id="4" name="Afbeelding 4" descr="Logo Licht en Liefd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18640" cy="580390"/>
                  </a:xfrm>
                  <a:prstGeom prst="rect">
                    <a:avLst/>
                  </a:prstGeom>
                </pic:spPr>
              </pic:pic>
            </a:graphicData>
          </a:graphic>
        </wp:inline>
      </w:drawing>
    </w:r>
    <w:r w:rsidR="005033A2">
      <w:rPr>
        <w:noProof/>
        <w:lang w:eastAsia="nl-NL"/>
      </w:rPr>
      <w:drawing>
        <wp:anchor distT="0" distB="0" distL="114300" distR="114300" simplePos="0" relativeHeight="251666432" behindDoc="1" locked="0" layoutInCell="1" allowOverlap="1" wp14:anchorId="7490CDDA" wp14:editId="03DBD4E3">
          <wp:simplePos x="0" y="0"/>
          <wp:positionH relativeFrom="column">
            <wp:posOffset>4793673</wp:posOffset>
          </wp:positionH>
          <wp:positionV relativeFrom="paragraph">
            <wp:posOffset>6927</wp:posOffset>
          </wp:positionV>
          <wp:extent cx="1793240" cy="607235"/>
          <wp:effectExtent l="0" t="0" r="0" b="2540"/>
          <wp:wrapNone/>
          <wp:docPr id="10" name="Picture 10"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anchor>
      </w:drawing>
    </w:r>
  </w:p>
  <w:p w14:paraId="19811211" w14:textId="06EDA770" w:rsidR="00164697" w:rsidRDefault="0016469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FA18B" w14:textId="09679A1F" w:rsidR="00164697" w:rsidRDefault="00794358" w:rsidP="00545407">
    <w:pPr>
      <w:pStyle w:val="Koptekst"/>
    </w:pPr>
    <w:bookmarkStart w:id="2" w:name="Logo"/>
    <w:r>
      <w:rPr>
        <w:noProof/>
        <w:lang w:eastAsia="nl-NL"/>
      </w:rPr>
      <w:drawing>
        <wp:inline distT="0" distB="0" distL="0" distR="0" wp14:anchorId="66903CF3" wp14:editId="467F1E21">
          <wp:extent cx="1818640" cy="580390"/>
          <wp:effectExtent l="0" t="0" r="0" b="0"/>
          <wp:docPr id="1" name="Afbeelding 1" descr="Logo Licht en Liefde"/>
          <wp:cNvGraphicFramePr/>
          <a:graphic xmlns:a="http://schemas.openxmlformats.org/drawingml/2006/main">
            <a:graphicData uri="http://schemas.openxmlformats.org/drawingml/2006/picture">
              <pic:pic xmlns:pic="http://schemas.openxmlformats.org/drawingml/2006/picture">
                <pic:nvPicPr>
                  <pic:cNvPr id="4" name="Afbeelding 4" descr="Logo Licht en Liefd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18640" cy="580390"/>
                  </a:xfrm>
                  <a:prstGeom prst="rect">
                    <a:avLst/>
                  </a:prstGeom>
                </pic:spPr>
              </pic:pic>
            </a:graphicData>
          </a:graphic>
        </wp:inline>
      </w:drawing>
    </w:r>
    <w:r w:rsidR="00495B62">
      <w:rPr>
        <w:noProof/>
        <w:lang w:eastAsia="nl-NL"/>
      </w:rPr>
      <w:drawing>
        <wp:anchor distT="0" distB="0" distL="114300" distR="114300" simplePos="0" relativeHeight="251665408" behindDoc="0" locked="0" layoutInCell="1" allowOverlap="1" wp14:anchorId="1A90D66B" wp14:editId="417E87FC">
          <wp:simplePos x="0" y="0"/>
          <wp:positionH relativeFrom="column">
            <wp:posOffset>4911090</wp:posOffset>
          </wp:positionH>
          <wp:positionV relativeFrom="paragraph">
            <wp:posOffset>-182245</wp:posOffset>
          </wp:positionV>
          <wp:extent cx="1793240" cy="607235"/>
          <wp:effectExtent l="0" t="0" r="0" b="2540"/>
          <wp:wrapSquare wrapText="bothSides"/>
          <wp:docPr id="5" name="Picture 5"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anchor>
      </w:drawing>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C50D0"/>
    <w:multiLevelType w:val="hybridMultilevel"/>
    <w:tmpl w:val="EA22D3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65F1A8D"/>
    <w:multiLevelType w:val="hybridMultilevel"/>
    <w:tmpl w:val="86AACE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8613383"/>
    <w:multiLevelType w:val="hybridMultilevel"/>
    <w:tmpl w:val="80EC5F1A"/>
    <w:lvl w:ilvl="0" w:tplc="D646D110">
      <w:numFmt w:val="bullet"/>
      <w:pStyle w:val="Lijstniveau1"/>
      <w:lvlText w:val="•"/>
      <w:lvlJc w:val="left"/>
      <w:pPr>
        <w:ind w:left="720" w:hanging="360"/>
      </w:pPr>
      <w:rPr>
        <w:rFonts w:ascii="Calibri" w:eastAsia="Times New Roman" w:hAnsi="Calibri"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BF70DBF"/>
    <w:multiLevelType w:val="hybridMultilevel"/>
    <w:tmpl w:val="901CFE18"/>
    <w:lvl w:ilvl="0" w:tplc="9F7014E8">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5C6E7A"/>
    <w:multiLevelType w:val="hybridMultilevel"/>
    <w:tmpl w:val="228E1F6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427889058">
    <w:abstractNumId w:val="3"/>
  </w:num>
  <w:num w:numId="2" w16cid:durableId="2018534990">
    <w:abstractNumId w:val="2"/>
  </w:num>
  <w:num w:numId="3" w16cid:durableId="343823620">
    <w:abstractNumId w:val="1"/>
  </w:num>
  <w:num w:numId="4" w16cid:durableId="1448232961">
    <w:abstractNumId w:val="0"/>
  </w:num>
  <w:num w:numId="5" w16cid:durableId="7813448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09"/>
  <w:hyphenationZone w:val="425"/>
  <w:drawingGridHorizontalSpacing w:val="2722"/>
  <w:drawingGridVerticalSpacing w:val="142"/>
  <w:doNotUseMarginsForDrawingGridOrigin/>
  <w:drawingGridHorizontalOrigin w:val="1134"/>
  <w:drawingGridVerticalOrigin w:val="275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PageSetUp" w:val="1002|1002"/>
    <w:docVar w:name="signer" w:val="&lt;?xml version=&quot;1.0&quot;?&gt;_x000d__x000a_&lt;Profile xmlns:xsi=&quot;http://www.w3.org/2001/XMLSchema-instance&quot; xmlns:xsd=&quot;http://www.w3.org/2001/XMLSchema&quot;&gt;_x000d__x000a_  &lt;ID&gt;098be11e-e661-4c56-8720-f2a67529f06d&lt;/ID&gt;_x000d__x000a_  &lt;profileAlias&gt;Annette&lt;/profileAlias&gt;_x000d__x000a_  &lt;Division&gt;Onderwijs&lt;/Division&gt;_x000d__x000a_  &lt;Location&gt;Haren MB&lt;/Location&gt;_x000d__x000a_  &lt;Department&gt;SmartBuilder&lt;/Department&gt;_x000d__x000a_  &lt;Functie&gt;Consultant&lt;/Functie&gt;_x000d__x000a_  &lt;txtSignerName&gt;Annette de Wit&lt;/txtSignerName&gt;_x000d__x000a_  &lt;txtTelephone&gt;0614889222&lt;/txtTelephone&gt;_x000d__x000a_  &lt;txtEmail&gt;anwi@visio.nl&lt;/txtEmail&gt;_x000d__x000a_&lt;/Profile&gt;"/>
  </w:docVars>
  <w:rsids>
    <w:rsidRoot w:val="00E82F7E"/>
    <w:rsid w:val="000038EA"/>
    <w:rsid w:val="00024408"/>
    <w:rsid w:val="000414B3"/>
    <w:rsid w:val="000445D9"/>
    <w:rsid w:val="00045387"/>
    <w:rsid w:val="00047134"/>
    <w:rsid w:val="00057CBC"/>
    <w:rsid w:val="000619B3"/>
    <w:rsid w:val="00070239"/>
    <w:rsid w:val="000910DB"/>
    <w:rsid w:val="00096E1C"/>
    <w:rsid w:val="00097567"/>
    <w:rsid w:val="000A2897"/>
    <w:rsid w:val="000B2DE9"/>
    <w:rsid w:val="000C0F82"/>
    <w:rsid w:val="000D0117"/>
    <w:rsid w:val="000E0611"/>
    <w:rsid w:val="00124469"/>
    <w:rsid w:val="001302B6"/>
    <w:rsid w:val="001425CD"/>
    <w:rsid w:val="00155EEF"/>
    <w:rsid w:val="00164697"/>
    <w:rsid w:val="00177D54"/>
    <w:rsid w:val="00195D91"/>
    <w:rsid w:val="001962DA"/>
    <w:rsid w:val="001B60C7"/>
    <w:rsid w:val="001C25CC"/>
    <w:rsid w:val="001D397E"/>
    <w:rsid w:val="001D69D2"/>
    <w:rsid w:val="001E118A"/>
    <w:rsid w:val="001F30D0"/>
    <w:rsid w:val="001F602D"/>
    <w:rsid w:val="00260A50"/>
    <w:rsid w:val="0026676E"/>
    <w:rsid w:val="0028142A"/>
    <w:rsid w:val="00287E07"/>
    <w:rsid w:val="00295D12"/>
    <w:rsid w:val="002A4AA3"/>
    <w:rsid w:val="002D6447"/>
    <w:rsid w:val="002D72AF"/>
    <w:rsid w:val="002F7B4F"/>
    <w:rsid w:val="003061D6"/>
    <w:rsid w:val="00323F8E"/>
    <w:rsid w:val="00365B24"/>
    <w:rsid w:val="00365E45"/>
    <w:rsid w:val="00370E08"/>
    <w:rsid w:val="00375BBE"/>
    <w:rsid w:val="00382A96"/>
    <w:rsid w:val="00397439"/>
    <w:rsid w:val="003A0F27"/>
    <w:rsid w:val="003A3825"/>
    <w:rsid w:val="003D3DA8"/>
    <w:rsid w:val="003D4FDA"/>
    <w:rsid w:val="003E76E5"/>
    <w:rsid w:val="0041032B"/>
    <w:rsid w:val="004212E5"/>
    <w:rsid w:val="004325FB"/>
    <w:rsid w:val="0043515A"/>
    <w:rsid w:val="00435C7A"/>
    <w:rsid w:val="00457DF2"/>
    <w:rsid w:val="004737B6"/>
    <w:rsid w:val="004805E4"/>
    <w:rsid w:val="00490288"/>
    <w:rsid w:val="00495AA4"/>
    <w:rsid w:val="00495B62"/>
    <w:rsid w:val="004A450F"/>
    <w:rsid w:val="005016C6"/>
    <w:rsid w:val="005033A2"/>
    <w:rsid w:val="0050538A"/>
    <w:rsid w:val="00515D1F"/>
    <w:rsid w:val="00523D47"/>
    <w:rsid w:val="00545407"/>
    <w:rsid w:val="00563409"/>
    <w:rsid w:val="00565A26"/>
    <w:rsid w:val="00565EBB"/>
    <w:rsid w:val="00566BE3"/>
    <w:rsid w:val="00574CA9"/>
    <w:rsid w:val="00575DC8"/>
    <w:rsid w:val="005849C6"/>
    <w:rsid w:val="005947E7"/>
    <w:rsid w:val="00594B92"/>
    <w:rsid w:val="005973A0"/>
    <w:rsid w:val="005A220E"/>
    <w:rsid w:val="005A616E"/>
    <w:rsid w:val="005A73D1"/>
    <w:rsid w:val="005B7962"/>
    <w:rsid w:val="005C5FA7"/>
    <w:rsid w:val="005E260B"/>
    <w:rsid w:val="005E60ED"/>
    <w:rsid w:val="005E672D"/>
    <w:rsid w:val="005F3A2D"/>
    <w:rsid w:val="00606F53"/>
    <w:rsid w:val="00622BD0"/>
    <w:rsid w:val="00627056"/>
    <w:rsid w:val="00645FA6"/>
    <w:rsid w:val="0064609E"/>
    <w:rsid w:val="00650627"/>
    <w:rsid w:val="00663169"/>
    <w:rsid w:val="0068056F"/>
    <w:rsid w:val="00683926"/>
    <w:rsid w:val="00692D9E"/>
    <w:rsid w:val="006964AB"/>
    <w:rsid w:val="006B428F"/>
    <w:rsid w:val="006C6DAE"/>
    <w:rsid w:val="006E53F9"/>
    <w:rsid w:val="006F5C25"/>
    <w:rsid w:val="0070225C"/>
    <w:rsid w:val="00724971"/>
    <w:rsid w:val="007418A6"/>
    <w:rsid w:val="007506D6"/>
    <w:rsid w:val="00771882"/>
    <w:rsid w:val="00783779"/>
    <w:rsid w:val="007847F3"/>
    <w:rsid w:val="00784EC6"/>
    <w:rsid w:val="00794358"/>
    <w:rsid w:val="007B75D9"/>
    <w:rsid w:val="007D2A99"/>
    <w:rsid w:val="007D3B70"/>
    <w:rsid w:val="00805FA5"/>
    <w:rsid w:val="00821148"/>
    <w:rsid w:val="00831A04"/>
    <w:rsid w:val="0086367F"/>
    <w:rsid w:val="0086459F"/>
    <w:rsid w:val="008A3A38"/>
    <w:rsid w:val="008B2FA7"/>
    <w:rsid w:val="008D15B1"/>
    <w:rsid w:val="008E0750"/>
    <w:rsid w:val="008F58DA"/>
    <w:rsid w:val="00901606"/>
    <w:rsid w:val="00917174"/>
    <w:rsid w:val="009323E3"/>
    <w:rsid w:val="00936901"/>
    <w:rsid w:val="00946602"/>
    <w:rsid w:val="00970E09"/>
    <w:rsid w:val="00994FE6"/>
    <w:rsid w:val="009A1E33"/>
    <w:rsid w:val="009A5C97"/>
    <w:rsid w:val="009B138E"/>
    <w:rsid w:val="009B4566"/>
    <w:rsid w:val="009C4DB1"/>
    <w:rsid w:val="009E4089"/>
    <w:rsid w:val="00A154F9"/>
    <w:rsid w:val="00A15A3E"/>
    <w:rsid w:val="00A2535E"/>
    <w:rsid w:val="00A44054"/>
    <w:rsid w:val="00A44E6C"/>
    <w:rsid w:val="00A61D30"/>
    <w:rsid w:val="00A67ACE"/>
    <w:rsid w:val="00A81328"/>
    <w:rsid w:val="00A81A5F"/>
    <w:rsid w:val="00A82C13"/>
    <w:rsid w:val="00A92F28"/>
    <w:rsid w:val="00A94739"/>
    <w:rsid w:val="00A97AB5"/>
    <w:rsid w:val="00AB186A"/>
    <w:rsid w:val="00AC236E"/>
    <w:rsid w:val="00AC648F"/>
    <w:rsid w:val="00AD6B77"/>
    <w:rsid w:val="00B0534E"/>
    <w:rsid w:val="00B1721B"/>
    <w:rsid w:val="00B24007"/>
    <w:rsid w:val="00B278E3"/>
    <w:rsid w:val="00B46082"/>
    <w:rsid w:val="00B86F8C"/>
    <w:rsid w:val="00B92779"/>
    <w:rsid w:val="00BC21F9"/>
    <w:rsid w:val="00BD12D0"/>
    <w:rsid w:val="00BD19AD"/>
    <w:rsid w:val="00BD1A97"/>
    <w:rsid w:val="00C00B8A"/>
    <w:rsid w:val="00C1738A"/>
    <w:rsid w:val="00C175CD"/>
    <w:rsid w:val="00C24A5C"/>
    <w:rsid w:val="00C30D83"/>
    <w:rsid w:val="00C3118C"/>
    <w:rsid w:val="00C53FE7"/>
    <w:rsid w:val="00C801D7"/>
    <w:rsid w:val="00C97646"/>
    <w:rsid w:val="00CB718F"/>
    <w:rsid w:val="00CD288C"/>
    <w:rsid w:val="00CD6538"/>
    <w:rsid w:val="00CD79B9"/>
    <w:rsid w:val="00CF15E8"/>
    <w:rsid w:val="00CF6F92"/>
    <w:rsid w:val="00D2198D"/>
    <w:rsid w:val="00D21A97"/>
    <w:rsid w:val="00D24EF1"/>
    <w:rsid w:val="00D40509"/>
    <w:rsid w:val="00D427BB"/>
    <w:rsid w:val="00D52696"/>
    <w:rsid w:val="00D878F7"/>
    <w:rsid w:val="00D978D5"/>
    <w:rsid w:val="00DC0C9F"/>
    <w:rsid w:val="00DC391C"/>
    <w:rsid w:val="00DD15E8"/>
    <w:rsid w:val="00DD25CF"/>
    <w:rsid w:val="00DD45AD"/>
    <w:rsid w:val="00DD4648"/>
    <w:rsid w:val="00DE2FBE"/>
    <w:rsid w:val="00DF0545"/>
    <w:rsid w:val="00E62C0B"/>
    <w:rsid w:val="00E72EEA"/>
    <w:rsid w:val="00E82F7E"/>
    <w:rsid w:val="00EA3B05"/>
    <w:rsid w:val="00EA4BCF"/>
    <w:rsid w:val="00EA7584"/>
    <w:rsid w:val="00EB07CB"/>
    <w:rsid w:val="00EC356C"/>
    <w:rsid w:val="00EC6410"/>
    <w:rsid w:val="00ED0C49"/>
    <w:rsid w:val="00ED35AE"/>
    <w:rsid w:val="00ED669D"/>
    <w:rsid w:val="00ED7EDD"/>
    <w:rsid w:val="00EE7C65"/>
    <w:rsid w:val="00F04B32"/>
    <w:rsid w:val="00F11A8C"/>
    <w:rsid w:val="00F35EDB"/>
    <w:rsid w:val="00F41B89"/>
    <w:rsid w:val="00F41CEC"/>
    <w:rsid w:val="00F50144"/>
    <w:rsid w:val="00F50F3D"/>
    <w:rsid w:val="00F62835"/>
    <w:rsid w:val="00F6480D"/>
    <w:rsid w:val="00F66F3C"/>
    <w:rsid w:val="00F92A06"/>
    <w:rsid w:val="00FA5FD2"/>
    <w:rsid w:val="00FB5E3F"/>
    <w:rsid w:val="00FB7965"/>
    <w:rsid w:val="00FB7D5B"/>
    <w:rsid w:val="00FC6D72"/>
    <w:rsid w:val="00FD1BF1"/>
    <w:rsid w:val="00FD7EA6"/>
    <w:rsid w:val="00FE18B0"/>
    <w:rsid w:val="00FE727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C4517"/>
  <w15:docId w15:val="{8DD10A46-4C52-46FE-9DFA-7987E39BB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nl-NL" w:eastAsia="en-US" w:bidi="ar-SA"/>
      </w:rPr>
    </w:rPrDefault>
    <w:pPrDefault>
      <w:pPr>
        <w:spacing w:line="30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538A"/>
    <w:pPr>
      <w:spacing w:line="280" w:lineRule="atLeast"/>
    </w:pPr>
    <w:rPr>
      <w:rFonts w:ascii="Verdana" w:hAnsi="Verdana"/>
    </w:rPr>
  </w:style>
  <w:style w:type="paragraph" w:styleId="Kop1">
    <w:name w:val="heading 1"/>
    <w:aliases w:val="doKop 1"/>
    <w:basedOn w:val="Standaard"/>
    <w:next w:val="Standaard"/>
    <w:link w:val="Kop1Char"/>
    <w:uiPriority w:val="14"/>
    <w:qFormat/>
    <w:rsid w:val="00692D9E"/>
    <w:pPr>
      <w:keepNext/>
      <w:keepLines/>
      <w:spacing w:after="320" w:line="420" w:lineRule="atLeast"/>
      <w:outlineLvl w:val="0"/>
    </w:pPr>
    <w:rPr>
      <w:rFonts w:eastAsiaTheme="majorEastAsia" w:cstheme="majorBidi"/>
      <w:sz w:val="32"/>
      <w:szCs w:val="32"/>
    </w:rPr>
  </w:style>
  <w:style w:type="paragraph" w:styleId="Kop2">
    <w:name w:val="heading 2"/>
    <w:aliases w:val="doKop 2"/>
    <w:basedOn w:val="Standaard"/>
    <w:next w:val="Standaard"/>
    <w:link w:val="Kop2Char"/>
    <w:uiPriority w:val="19"/>
    <w:qFormat/>
    <w:rsid w:val="00164697"/>
    <w:pPr>
      <w:keepNext/>
      <w:keepLines/>
      <w:spacing w:before="40"/>
      <w:outlineLvl w:val="1"/>
    </w:pPr>
    <w:rPr>
      <w:rFonts w:eastAsiaTheme="majorEastAsia" w:cstheme="majorBidi"/>
      <w:b/>
      <w:sz w:val="24"/>
      <w:szCs w:val="26"/>
    </w:rPr>
  </w:style>
  <w:style w:type="paragraph" w:styleId="Kop3">
    <w:name w:val="heading 3"/>
    <w:aliases w:val="doKop 3"/>
    <w:basedOn w:val="Standaard"/>
    <w:next w:val="Standaard"/>
    <w:link w:val="Kop3Char"/>
    <w:uiPriority w:val="24"/>
    <w:qFormat/>
    <w:rsid w:val="00164697"/>
    <w:pPr>
      <w:keepNext/>
      <w:keepLines/>
      <w:spacing w:before="40"/>
      <w:outlineLvl w:val="2"/>
    </w:pPr>
    <w:rPr>
      <w:rFonts w:eastAsiaTheme="majorEastAsia" w:cstheme="majorBidi"/>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rsid w:val="008E0750"/>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A2535E"/>
    <w:rPr>
      <w:rFonts w:ascii="Verdana" w:hAnsi="Verdana"/>
    </w:rPr>
  </w:style>
  <w:style w:type="paragraph" w:styleId="Voettekst">
    <w:name w:val="footer"/>
    <w:basedOn w:val="Standaard"/>
    <w:link w:val="VoettekstChar"/>
    <w:uiPriority w:val="99"/>
    <w:semiHidden/>
    <w:rsid w:val="008E0750"/>
    <w:pPr>
      <w:tabs>
        <w:tab w:val="center" w:pos="4536"/>
        <w:tab w:val="right" w:pos="9072"/>
      </w:tabs>
      <w:spacing w:line="240" w:lineRule="auto"/>
    </w:pPr>
  </w:style>
  <w:style w:type="character" w:customStyle="1" w:styleId="VoettekstChar">
    <w:name w:val="Voettekst Char"/>
    <w:basedOn w:val="Standaardalinea-lettertype"/>
    <w:link w:val="Voettekst"/>
    <w:uiPriority w:val="99"/>
    <w:semiHidden/>
    <w:rsid w:val="00A2535E"/>
    <w:rPr>
      <w:rFonts w:ascii="Verdana" w:hAnsi="Verdana"/>
    </w:rPr>
  </w:style>
  <w:style w:type="paragraph" w:customStyle="1" w:styleId="doColofon">
    <w:name w:val="doColofon"/>
    <w:basedOn w:val="Standaard"/>
    <w:semiHidden/>
    <w:qFormat/>
    <w:rsid w:val="00A97AB5"/>
    <w:pPr>
      <w:spacing w:line="220" w:lineRule="atLeast"/>
    </w:pPr>
    <w:rPr>
      <w:sz w:val="16"/>
    </w:rPr>
  </w:style>
  <w:style w:type="paragraph" w:customStyle="1" w:styleId="doColofonPagina2">
    <w:name w:val="doColofonPagina2"/>
    <w:basedOn w:val="doColofon"/>
    <w:semiHidden/>
    <w:qFormat/>
    <w:rsid w:val="0068056F"/>
    <w:pPr>
      <w:spacing w:line="280" w:lineRule="atLeast"/>
    </w:pPr>
  </w:style>
  <w:style w:type="paragraph" w:customStyle="1" w:styleId="doHidden">
    <w:name w:val="doHidden"/>
    <w:basedOn w:val="Standaard"/>
    <w:semiHidden/>
    <w:rsid w:val="007847F3"/>
    <w:pPr>
      <w:framePr w:w="119" w:h="363" w:wrap="around" w:hAnchor="margin" w:x="-1417" w:y="-2267"/>
      <w:suppressAutoHyphens/>
      <w:jc w:val="both"/>
    </w:pPr>
    <w:rPr>
      <w:rFonts w:ascii="Arial" w:eastAsia="Times New Roman" w:hAnsi="Arial" w:cs="Arial"/>
      <w:lang w:eastAsia="nl-NL"/>
    </w:rPr>
  </w:style>
  <w:style w:type="paragraph" w:styleId="Ballontekst">
    <w:name w:val="Balloon Text"/>
    <w:basedOn w:val="Standaard"/>
    <w:link w:val="BallontekstChar"/>
    <w:uiPriority w:val="99"/>
    <w:semiHidden/>
    <w:rsid w:val="00495AA4"/>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2535E"/>
    <w:rPr>
      <w:rFonts w:ascii="Tahoma" w:hAnsi="Tahoma" w:cs="Tahoma"/>
      <w:sz w:val="16"/>
      <w:szCs w:val="16"/>
    </w:rPr>
  </w:style>
  <w:style w:type="paragraph" w:customStyle="1" w:styleId="doVerzendoptie">
    <w:name w:val="doVerzendoptie"/>
    <w:basedOn w:val="Standaard"/>
    <w:semiHidden/>
    <w:qFormat/>
    <w:rsid w:val="007418A6"/>
    <w:rPr>
      <w:b/>
      <w:sz w:val="32"/>
    </w:rPr>
  </w:style>
  <w:style w:type="paragraph" w:customStyle="1" w:styleId="doAdres">
    <w:name w:val="doAdres"/>
    <w:semiHidden/>
    <w:qFormat/>
    <w:rsid w:val="00C53FE7"/>
    <w:pPr>
      <w:spacing w:line="280" w:lineRule="atLeast"/>
    </w:pPr>
    <w:rPr>
      <w:rFonts w:ascii="Verdana" w:hAnsi="Verdana"/>
    </w:rPr>
  </w:style>
  <w:style w:type="paragraph" w:customStyle="1" w:styleId="doTo">
    <w:name w:val="doTo"/>
    <w:basedOn w:val="doAdres"/>
    <w:semiHidden/>
    <w:qFormat/>
    <w:rsid w:val="002D72AF"/>
    <w:rPr>
      <w:sz w:val="16"/>
    </w:rPr>
  </w:style>
  <w:style w:type="paragraph" w:customStyle="1" w:styleId="doTitle">
    <w:name w:val="doTitle"/>
    <w:basedOn w:val="Standaard"/>
    <w:next w:val="doSubTitle"/>
    <w:uiPriority w:val="4"/>
    <w:qFormat/>
    <w:rsid w:val="00692D9E"/>
    <w:pPr>
      <w:spacing w:line="420" w:lineRule="atLeast"/>
    </w:pPr>
    <w:rPr>
      <w:b/>
      <w:sz w:val="32"/>
    </w:rPr>
  </w:style>
  <w:style w:type="paragraph" w:styleId="Lijstalinea">
    <w:name w:val="List Paragraph"/>
    <w:basedOn w:val="Standaard"/>
    <w:uiPriority w:val="34"/>
    <w:semiHidden/>
    <w:qFormat/>
    <w:rsid w:val="009C4DB1"/>
    <w:pPr>
      <w:ind w:left="720"/>
      <w:contextualSpacing/>
    </w:pPr>
  </w:style>
  <w:style w:type="paragraph" w:customStyle="1" w:styleId="doSubTitle">
    <w:name w:val="doSubTitle"/>
    <w:basedOn w:val="doTitle"/>
    <w:next w:val="Standaard"/>
    <w:uiPriority w:val="9"/>
    <w:qFormat/>
    <w:rsid w:val="00692D9E"/>
    <w:pPr>
      <w:spacing w:after="320"/>
    </w:pPr>
    <w:rPr>
      <w:b w:val="0"/>
    </w:rPr>
  </w:style>
  <w:style w:type="character" w:customStyle="1" w:styleId="Kop1Char">
    <w:name w:val="Kop 1 Char"/>
    <w:aliases w:val="doKop 1 Char"/>
    <w:basedOn w:val="Standaardalinea-lettertype"/>
    <w:link w:val="Kop1"/>
    <w:uiPriority w:val="14"/>
    <w:rsid w:val="0050538A"/>
    <w:rPr>
      <w:rFonts w:ascii="Verdana" w:eastAsiaTheme="majorEastAsia" w:hAnsi="Verdana" w:cstheme="majorBidi"/>
      <w:sz w:val="32"/>
      <w:szCs w:val="32"/>
    </w:rPr>
  </w:style>
  <w:style w:type="character" w:customStyle="1" w:styleId="Kop2Char">
    <w:name w:val="Kop 2 Char"/>
    <w:aliases w:val="doKop 2 Char"/>
    <w:basedOn w:val="Standaardalinea-lettertype"/>
    <w:link w:val="Kop2"/>
    <w:uiPriority w:val="19"/>
    <w:rsid w:val="0050538A"/>
    <w:rPr>
      <w:rFonts w:ascii="Verdana" w:eastAsiaTheme="majorEastAsia" w:hAnsi="Verdana" w:cstheme="majorBidi"/>
      <w:b/>
      <w:sz w:val="24"/>
      <w:szCs w:val="26"/>
    </w:rPr>
  </w:style>
  <w:style w:type="character" w:customStyle="1" w:styleId="Kop3Char">
    <w:name w:val="Kop 3 Char"/>
    <w:aliases w:val="doKop 3 Char"/>
    <w:basedOn w:val="Standaardalinea-lettertype"/>
    <w:link w:val="Kop3"/>
    <w:uiPriority w:val="24"/>
    <w:rsid w:val="0050538A"/>
    <w:rPr>
      <w:rFonts w:ascii="Verdana" w:eastAsiaTheme="majorEastAsia" w:hAnsi="Verdana" w:cstheme="majorBidi"/>
      <w:sz w:val="24"/>
      <w:szCs w:val="24"/>
    </w:rPr>
  </w:style>
  <w:style w:type="paragraph" w:customStyle="1" w:styleId="Alinea">
    <w:name w:val="Alinea"/>
    <w:basedOn w:val="Standaard"/>
    <w:qFormat/>
    <w:rsid w:val="00AC236E"/>
    <w:pPr>
      <w:spacing w:before="120" w:line="240" w:lineRule="auto"/>
    </w:pPr>
    <w:rPr>
      <w:rFonts w:eastAsia="Times New Roman" w:cs="Helvetica"/>
      <w:sz w:val="22"/>
      <w:szCs w:val="22"/>
      <w:lang w:eastAsia="nl-NL"/>
    </w:rPr>
  </w:style>
  <w:style w:type="character" w:customStyle="1" w:styleId="Link">
    <w:name w:val="Link"/>
    <w:uiPriority w:val="1"/>
    <w:qFormat/>
    <w:rsid w:val="00AC236E"/>
    <w:rPr>
      <w:color w:val="0F5C84"/>
      <w:u w:val="single"/>
    </w:rPr>
  </w:style>
  <w:style w:type="paragraph" w:customStyle="1" w:styleId="Lijstniveau1">
    <w:name w:val="Lijstniveau 1"/>
    <w:basedOn w:val="Lijstalinea"/>
    <w:rsid w:val="00AC236E"/>
    <w:pPr>
      <w:numPr>
        <w:numId w:val="2"/>
      </w:numPr>
      <w:tabs>
        <w:tab w:val="num" w:pos="360"/>
      </w:tabs>
      <w:spacing w:before="60" w:line="240" w:lineRule="auto"/>
      <w:ind w:firstLine="0"/>
      <w:contextualSpacing w:val="0"/>
    </w:pPr>
    <w:rPr>
      <w:rFonts w:eastAsia="Times New Roman" w:cs="Helvetica"/>
      <w:sz w:val="22"/>
      <w:szCs w:val="22"/>
      <w:lang w:eastAsia="nl-NL"/>
    </w:rPr>
  </w:style>
  <w:style w:type="paragraph" w:customStyle="1" w:styleId="Auteur">
    <w:name w:val="Auteur"/>
    <w:basedOn w:val="Standaard"/>
    <w:qFormat/>
    <w:rsid w:val="006E53F9"/>
    <w:pPr>
      <w:suppressAutoHyphens/>
      <w:spacing w:before="120" w:after="240" w:line="240" w:lineRule="auto"/>
      <w:ind w:left="-426"/>
      <w:jc w:val="right"/>
    </w:pPr>
    <w:rPr>
      <w:rFonts w:eastAsia="Times New Roman" w:cs="Helvetica"/>
      <w:b/>
      <w:bCs/>
      <w:i/>
      <w:iCs/>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53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line.de.ganck@lichtenliefde.b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04C06BA8F9A042AE004F3320004200" ma:contentTypeVersion="56" ma:contentTypeDescription="Een nieuw document maken." ma:contentTypeScope="" ma:versionID="2f8053051ade2ca2dec8eb5169eb4cf4">
  <xsd:schema xmlns:xsd="http://www.w3.org/2001/XMLSchema" xmlns:xs="http://www.w3.org/2001/XMLSchema" xmlns:p="http://schemas.microsoft.com/office/2006/metadata/properties" xmlns:ns1="http://schemas.microsoft.com/sharepoint/v3" xmlns:ns3="8d27d9b6-5dfd-470f-9e28-149e6d86886c" xmlns:ns4="35e494e1-5520-4bb4-90b6-9404c0aef822" targetNamespace="http://schemas.microsoft.com/office/2006/metadata/properties" ma:root="true" ma:fieldsID="e3f9618697935cfe53f8305edaf9015c" ns1:_="" ns3:_="" ns4:_="">
    <xsd:import namespace="http://schemas.microsoft.com/sharepoint/v3"/>
    <xsd:import namespace="8d27d9b6-5dfd-470f-9e28-149e6d86886c"/>
    <xsd:import namespace="35e494e1-5520-4bb4-90b6-9404c0aef822"/>
    <xsd:element name="properties">
      <xsd:complexType>
        <xsd:sequence>
          <xsd:element name="documentManagement">
            <xsd:complexType>
              <xsd:all>
                <xsd:element ref="ns3:Test_x0020_Auteur" minOccurs="0"/>
                <xsd:element ref="ns1:PublishingContactEmail" minOccurs="0"/>
                <xsd:element ref="ns3:Markdown_x0020_code" minOccurs="0"/>
                <xsd:element ref="ns1:TranslationStateImportRequestingUser" minOccurs="0"/>
                <xsd:element ref="ns3:Omschrijving" minOccurs="0"/>
                <xsd:element ref="ns3:Publicatiedatum" minOccurs="0"/>
                <xsd:element ref="ns3:Tijdsduur_x0020__x0028_MP3_x0020_bestanden_x0029_" minOccurs="0"/>
                <xsd:element ref="ns3:Archief" minOccurs="0"/>
                <xsd:element ref="ns4:SharedWithUsers" minOccurs="0"/>
                <xsd:element ref="ns4:SharedWithDetails" minOccurs="0"/>
                <xsd:element ref="ns4:TaxCatchAll" minOccurs="0"/>
                <xsd:element ref="ns3:n7d6b6d2f2f04adaadb9b2e78837a63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Aantal_x0020_afb" minOccurs="0"/>
                <xsd:element ref="ns3:Pagina_x0027_s" minOccurs="0"/>
                <xsd:element ref="ns3:Verberg" minOccurs="0"/>
                <xsd:element ref="ns3:lcf76f155ced4ddcb4097134ff3c332f"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Email" ma:index="4" nillable="true" ma:displayName="E-mailadres van de contactpersoon" ma:description="Contact e-mailadres is een sitekolom die door de publicatiefunctie gemaakt wordt. Het wordt gebruikt bij het inhoudstype Pagina als e-mailadres van de persoon of groep die contactpersoon voor die pagina is." ma:internalName="PublishingContactEmail" ma:readOnly="false">
      <xsd:simpleType>
        <xsd:restriction base="dms:Text">
          <xsd:maxLength value="255"/>
        </xsd:restriction>
      </xsd:simpleType>
    </xsd:element>
    <xsd:element name="TranslationStateImportRequestingUser" ma:index="7" nillable="true" ma:displayName="Uploadende gebruiker" ma:description="" ma:list="UserInfo" ma:internalName="TranslationStateImportRequestingUs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d27d9b6-5dfd-470f-9e28-149e6d86886c" elementFormDefault="qualified">
    <xsd:import namespace="http://schemas.microsoft.com/office/2006/documentManagement/types"/>
    <xsd:import namespace="http://schemas.microsoft.com/office/infopath/2007/PartnerControls"/>
    <xsd:element name="Test_x0020_Auteur" ma:index="3" nillable="true" ma:displayName="Email Auteur" ma:description="Veld om te testen i.c.m. een werkstroom." ma:list="UserInfo" ma:SharePointGroup="0" ma:internalName="Test_x0020_Auteu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rkdown_x0020_code" ma:index="6" nillable="true" ma:displayName="Markdown code" ma:description="In dit veld kan de Markdown code worden geplaatst voor directe weergave van documenten op Kennisportaal.visio.org" ma:internalName="Markdown_x0020_code" ma:readOnly="false">
      <xsd:simpleType>
        <xsd:restriction base="dms:Note"/>
      </xsd:simpleType>
    </xsd:element>
    <xsd:element name="Omschrijving" ma:index="9" nillable="true" ma:displayName="Omschrijving" ma:description="Geef hier een uitgebreide omschrijving op. De omschrijving zal zichtbaar zijn op de externe website." ma:internalName="Omschrijving" ma:readOnly="false">
      <xsd:simpleType>
        <xsd:restriction base="dms:Note"/>
      </xsd:simpleType>
    </xsd:element>
    <xsd:element name="Publicatiedatum" ma:index="10" nillable="true" ma:displayName="Publicatiedatum" ma:default="[today]" ma:description="Vul hier de datum in waarop je het document wil publiceren (Dit kan gebruikt worden voor het externe kennisportaal)" ma:format="DateOnly" ma:internalName="Publicatiedatum" ma:readOnly="false">
      <xsd:simpleType>
        <xsd:restriction base="dms:DateTime"/>
      </xsd:simpleType>
    </xsd:element>
    <xsd:element name="Tijdsduur_x0020__x0028_MP3_x0020_bestanden_x0029_" ma:index="11" nillable="true" ma:displayName="Tijdsduur (MP3 bestanden)" ma:decimals="2" ma:description="Tijdsduur voor MP3 bestanden, notatie in minuten. Een filmpje van 6 minuten en 3 seconden wordt genoteerd als: 6,03" ma:internalName="Tijdsduur_x0020__x0028_MP3_x0020_bestanden_x0029_" ma:readOnly="false">
      <xsd:simpleType>
        <xsd:restriction base="dms:Number"/>
      </xsd:simpleType>
    </xsd:element>
    <xsd:element name="Archief" ma:index="12" nillable="true" ma:displayName="Archief" ma:description="Voor het archiveren van de inhoud van de kolom &quot;Onderwerpen&quot;" ma:internalName="Archief" ma:readOnly="false">
      <xsd:simpleType>
        <xsd:restriction base="dms:Note"/>
      </xsd:simpleType>
    </xsd:element>
    <xsd:element name="n7d6b6d2f2f04adaadb9b2e78837a63e" ma:index="17" nillable="true" ma:taxonomy="true" ma:internalName="n7d6b6d2f2f04adaadb9b2e78837a63e" ma:taxonomyFieldName="Subthema" ma:displayName="Thema" ma:readOnly="false" ma:default="" ma:fieldId="{77d6b6d2-f2f0-4ada-adb9-b2e78837a63e}" ma:taxonomyMulti="true" ma:sspId="b29649d5-2f7e-4ac3-9554-7c861e67dcf7" ma:termSetId="23e6a233-f103-4080-a7a4-bb6940591cbf" ma:anchorId="00000000-0000-0000-0000-000000000000" ma:open="false" ma:isKeyword="false">
      <xsd:complexType>
        <xsd:sequence>
          <xsd:element ref="pc:Terms" minOccurs="0" maxOccurs="1"/>
        </xsd:sequence>
      </xsd:complexType>
    </xsd:element>
    <xsd:element name="MediaServiceMetadata" ma:index="18" nillable="true" ma:displayName="MediaServiceMetadata" ma:description="" ma:hidden="true" ma:internalName="MediaServiceMetadata" ma:readOnly="true">
      <xsd:simpleType>
        <xsd:restriction base="dms:Note"/>
      </xsd:simpleType>
    </xsd:element>
    <xsd:element name="MediaServiceFastMetadata" ma:index="19" nillable="true" ma:displayName="MediaServiceFastMetadata" ma:description="" ma:hidden="true" ma:internalName="MediaServiceFastMetadata" ma:readOnly="true">
      <xsd:simpleType>
        <xsd:restriction base="dms:Note"/>
      </xsd:simpleType>
    </xsd:element>
    <xsd:element name="MediaServiceDateTaken" ma:index="20" nillable="true" ma:displayName="MediaServiceDateTaken" ma:description="" ma:hidden="true" ma:internalName="MediaServiceDateTaken" ma:readOnly="true">
      <xsd:simpleType>
        <xsd:restriction base="dms:Text"/>
      </xsd:simpleType>
    </xsd:element>
    <xsd:element name="MediaServiceAutoTags" ma:index="21" nillable="true" ma:displayName="MediaServiceAutoTags" ma:description="" ma:hidden="true" ma:internalName="MediaServiceAutoTags" ma:readOnly="true">
      <xsd:simpleType>
        <xsd:restriction base="dms:Text"/>
      </xsd:simpleType>
    </xsd:element>
    <xsd:element name="MediaServiceLocation" ma:index="22" nillable="true" ma:displayName="MediaServiceLocation" ma:description="" ma:hidden="true" ma:internalName="MediaServiceLocation" ma:readOnly="true">
      <xsd:simpleType>
        <xsd:restriction base="dms:Text"/>
      </xsd:simpleType>
    </xsd:element>
    <xsd:element name="MediaServiceOCR" ma:index="23" nillable="true" ma:displayName="MediaServiceOCR" ma:hidden="true" ma:internalName="MediaServiceOCR"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hidden="true" ma:internalName="MediaServiceKeyPoints" ma:readOnly="true">
      <xsd:simpleType>
        <xsd:restriction base="dms:Note"/>
      </xsd:simpleType>
    </xsd:element>
    <xsd:element name="Aantal_x0020_afb" ma:index="33" nillable="true" ma:displayName="Aantal afb" ma:decimals="0" ma:description="Geef hier op hoeveel afbeeldingen gesynct moeten worden vanuit markdown t.b.v. weergave binnen Kentico" ma:indexed="true" ma:internalName="Aantal_x0020_afb" ma:percentage="FALSE">
      <xsd:simpleType>
        <xsd:restriction base="dms:Number">
          <xsd:maxInclusive value="999"/>
          <xsd:minInclusive value="0"/>
        </xsd:restriction>
      </xsd:simpleType>
    </xsd:element>
    <xsd:element name="Pagina_x0027_s" ma:index="34" nillable="true" ma:displayName="Pagina's" ma:internalName="Pagina_x0027_s">
      <xsd:simpleType>
        <xsd:restriction base="dms:Number"/>
      </xsd:simpleType>
    </xsd:element>
    <xsd:element name="Verberg" ma:index="35" nillable="true" ma:displayName="Verberg" ma:default="0" ma:description="Kies hier Ja als het om een bijlage gaat. Anders kies Nee." ma:internalName="Verberg">
      <xsd:simpleType>
        <xsd:restriction base="dms:Boolean"/>
      </xsd:simpleType>
    </xsd:element>
    <xsd:element name="lcf76f155ced4ddcb4097134ff3c332f" ma:index="37" nillable="true" ma:taxonomy="true" ma:internalName="lcf76f155ced4ddcb4097134ff3c332f" ma:taxonomyFieldName="MediaServiceImageTags" ma:displayName="Afbeeldingtags" ma:readOnly="false" ma:fieldId="{5cf76f15-5ced-4ddc-b409-7134ff3c332f}" ma:taxonomyMulti="true" ma:sspId="b29649d5-2f7e-4ac3-9554-7c861e67dc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e494e1-5520-4bb4-90b6-9404c0aef822" elementFormDefault="qualified">
    <xsd:import namespace="http://schemas.microsoft.com/office/2006/documentManagement/types"/>
    <xsd:import namespace="http://schemas.microsoft.com/office/infopath/2007/PartnerControls"/>
    <xsd:element name="SharedWithUsers" ma:index="14" nillable="true" ma:displayName="Gedeeld met" ma:description=""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description="" ma:hidden="true" ma:internalName="SharedWithDetails" ma:readOnly="true">
      <xsd:simpleType>
        <xsd:restriction base="dms:Note"/>
      </xsd:simpleType>
    </xsd:element>
    <xsd:element name="TaxCatchAll" ma:index="16" nillable="true" ma:displayName="Catch-all-kolom van taxonomie" ma:description="" ma:hidden="true" ma:list="{1ab67677-6055-47d3-8fd7-7f60a32d7475}" ma:internalName="TaxCatchAll" ma:readOnly="false" ma:showField="CatchAllData" ma:web="35e494e1-5520-4bb4-90b6-9404c0aef8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 ma:displayName="Auteur"/>
        <xsd:element ref="dcterms:created" minOccurs="0" maxOccurs="1"/>
        <xsd:element ref="dc:identifier" minOccurs="0" maxOccurs="1"/>
        <xsd:element name="contentType" minOccurs="0" maxOccurs="1" type="xsd:string" ma:displayName="Inhoudstype"/>
        <xsd:element ref="dc:title" minOccurs="0" maxOccurs="1" ma:index="1" ma:displayName="Titel"/>
        <xsd:element ref="dc:subject" minOccurs="0" maxOccurs="1" ma:index="5" ma:displayName="Onderwerp"/>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e494e1-5520-4bb4-90b6-9404c0aef822" xsi:nil="true"/>
    <lcf76f155ced4ddcb4097134ff3c332f xmlns="8d27d9b6-5dfd-470f-9e28-149e6d86886c">
      <Terms xmlns="http://schemas.microsoft.com/office/infopath/2007/PartnerControls"/>
    </lcf76f155ced4ddcb4097134ff3c332f>
    <Test_x0020_Auteur xmlns="8d27d9b6-5dfd-470f-9e28-149e6d86886c">
      <UserInfo>
        <DisplayName/>
        <AccountId xsi:nil="true"/>
        <AccountType/>
      </UserInfo>
    </Test_x0020_Auteur>
    <Tijdsduur_x0020__x0028_MP3_x0020_bestanden_x0029_ xmlns="8d27d9b6-5dfd-470f-9e28-149e6d86886c" xsi:nil="true"/>
    <PublishingContactEmail xmlns="http://schemas.microsoft.com/sharepoint/v3" xsi:nil="true"/>
    <Markdown_x0020_code xmlns="8d27d9b6-5dfd-470f-9e28-149e6d86886c" xsi:nil="true"/>
    <TranslationStateImportRequestingUser xmlns="http://schemas.microsoft.com/sharepoint/v3">
      <UserInfo>
        <DisplayName/>
        <AccountId xsi:nil="true"/>
        <AccountType/>
      </UserInfo>
    </TranslationStateImportRequestingUser>
    <Verberg xmlns="8d27d9b6-5dfd-470f-9e28-149e6d86886c">false</Verberg>
    <Omschrijving xmlns="8d27d9b6-5dfd-470f-9e28-149e6d86886c" xsi:nil="true"/>
    <n7d6b6d2f2f04adaadb9b2e78837a63e xmlns="8d27d9b6-5dfd-470f-9e28-149e6d86886c">
      <Terms xmlns="http://schemas.microsoft.com/office/infopath/2007/PartnerControls"/>
    </n7d6b6d2f2f04adaadb9b2e78837a63e>
    <Aantal_x0020_afb xmlns="8d27d9b6-5dfd-470f-9e28-149e6d86886c" xsi:nil="true"/>
    <Archief xmlns="8d27d9b6-5dfd-470f-9e28-149e6d86886c" xsi:nil="true"/>
    <Pagina_x0027_s xmlns="8d27d9b6-5dfd-470f-9e28-149e6d86886c" xsi:nil="true"/>
    <Publicatiedatum xmlns="8d27d9b6-5dfd-470f-9e28-149e6d86886c">2026-10-29T12:28:36+00:00</Publicatiedatum>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61960-4C57-46D3-9E37-0E41152EECDC}"/>
</file>

<file path=customXml/itemProps2.xml><?xml version="1.0" encoding="utf-8"?>
<ds:datastoreItem xmlns:ds="http://schemas.openxmlformats.org/officeDocument/2006/customXml" ds:itemID="{AEDAA91A-EAB8-4FE9-9A70-4AD916F14A1C}">
  <ds:schemaRefs>
    <ds:schemaRef ds:uri="http://schemas.microsoft.com/sharepoint/v3/contenttype/forms"/>
  </ds:schemaRefs>
</ds:datastoreItem>
</file>

<file path=customXml/itemProps3.xml><?xml version="1.0" encoding="utf-8"?>
<ds:datastoreItem xmlns:ds="http://schemas.openxmlformats.org/officeDocument/2006/customXml" ds:itemID="{14F271A7-615C-44D8-A46D-3C8FFD8EA7BD}">
  <ds:schemaRefs>
    <ds:schemaRef ds:uri="http://schemas.microsoft.com/office/2006/metadata/properties"/>
    <ds:schemaRef ds:uri="http://schemas.microsoft.com/office/infopath/2007/PartnerControls"/>
    <ds:schemaRef ds:uri="00444aa6-c46b-4c1b-938a-432ae892dd8c"/>
    <ds:schemaRef ds:uri="fff3758c-7403-498b-bc42-f48c96d71e25"/>
  </ds:schemaRefs>
</ds:datastoreItem>
</file>

<file path=customXml/itemProps4.xml><?xml version="1.0" encoding="utf-8"?>
<ds:datastoreItem xmlns:ds="http://schemas.openxmlformats.org/officeDocument/2006/customXml" ds:itemID="{041C9D30-C4D8-4654-AF6B-57BF403ED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1110</Words>
  <Characters>6108</Characters>
  <Application>Microsoft Office Word</Application>
  <DocSecurity>0</DocSecurity>
  <Lines>50</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Vrij Model</vt:lpstr>
    </vt:vector>
  </TitlesOfParts>
  <Company>Koninklijke Visio</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Eline de Ganck, Licht en Liefde</dc:creator>
  <cp:lastModifiedBy>Marc Stovers</cp:lastModifiedBy>
  <cp:revision>33</cp:revision>
  <dcterms:created xsi:type="dcterms:W3CDTF">2018-01-03T11:33:00Z</dcterms:created>
  <dcterms:modified xsi:type="dcterms:W3CDTF">2026-10-29T10:06:00Z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vt:lpwstr>VrijModel</vt:lpwstr>
  </property>
  <property fmtid="{D5CDD505-2E9C-101B-9397-08002B2CF9AE}" pid="3" name="txtStatus">
    <vt:lpwstr>Afgelopen</vt:lpwstr>
  </property>
  <property fmtid="{D5CDD505-2E9C-101B-9397-08002B2CF9AE}" pid="4" name="txtOurRef">
    <vt:lpwstr>20130wordsjablonen</vt:lpwstr>
  </property>
  <property fmtid="{D5CDD505-2E9C-101B-9397-08002B2CF9AE}" pid="5" name="cboSigner">
    <vt:lpwstr>Annette</vt:lpwstr>
  </property>
  <property fmtid="{D5CDD505-2E9C-101B-9397-08002B2CF9AE}" pid="6" name="txtDate">
    <vt:lpwstr>02-06-2015</vt:lpwstr>
  </property>
  <property fmtid="{D5CDD505-2E9C-101B-9397-08002B2CF9AE}" pid="7" name="cboLanguage">
    <vt:lpwstr>Nederlands</vt:lpwstr>
  </property>
  <property fmtid="{D5CDD505-2E9C-101B-9397-08002B2CF9AE}" pid="8" name="languageID">
    <vt:lpwstr>1043</vt:lpwstr>
  </property>
  <property fmtid="{D5CDD505-2E9C-101B-9397-08002B2CF9AE}" pid="9" name="signer">
    <vt:lpwstr>098be11e-e661-4c56-8720-f2a67529f06d</vt:lpwstr>
  </property>
  <property fmtid="{D5CDD505-2E9C-101B-9397-08002B2CF9AE}" pid="10" name="ContentTypeId">
    <vt:lpwstr>0x010100ED04C06BA8F9A042AE004F3320004200</vt:lpwstr>
  </property>
  <property fmtid="{D5CDD505-2E9C-101B-9397-08002B2CF9AE}" pid="11" name="Subthema">
    <vt:lpwstr/>
  </property>
  <property fmtid="{D5CDD505-2E9C-101B-9397-08002B2CF9AE}" pid="12" name="MediaServiceImageTags">
    <vt:lpwstr/>
  </property>
</Properties>
</file>