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A007214" w:rsidR="00821148" w:rsidRPr="00E82F7E" w:rsidRDefault="001A6E2A" w:rsidP="00821148">
      <w:pPr>
        <w:pStyle w:val="doTitle"/>
      </w:pPr>
      <w:bookmarkStart w:id="0" w:name="bmTitle" w:colFirst="0" w:colLast="0"/>
      <w:r w:rsidRPr="00D57691">
        <w:t>CVI, wat is het en hoe ga je ermee om?</w:t>
      </w:r>
    </w:p>
    <w:bookmarkEnd w:id="0"/>
    <w:p w14:paraId="13143BA5" w14:textId="190729F4" w:rsidR="00D2198D" w:rsidRDefault="00D2198D" w:rsidP="00D2198D"/>
    <w:p w14:paraId="42E13D6C" w14:textId="781B4F89" w:rsidR="00074841" w:rsidRDefault="00074841" w:rsidP="00EA3461"/>
    <w:p w14:paraId="6E1DBE9C" w14:textId="5BF79CD3" w:rsidR="00C8776B" w:rsidRDefault="00EA3461" w:rsidP="004F3079">
      <w:r w:rsidRPr="00DB6759">
        <w:rPr>
          <w:rFonts w:ascii="Times New Roman" w:eastAsia="Times New Roman" w:hAnsi="Times New Roman" w:cs="Times New Roman"/>
          <w:noProof/>
          <w:sz w:val="24"/>
          <w:szCs w:val="24"/>
          <w:lang w:eastAsia="nl-NL"/>
        </w:rPr>
        <w:drawing>
          <wp:inline distT="0" distB="0" distL="0" distR="0" wp14:anchorId="45483B6B" wp14:editId="401B88DC">
            <wp:extent cx="5471795" cy="3077466"/>
            <wp:effectExtent l="0" t="0" r="0" b="8890"/>
            <wp:docPr id="1" name="Afbeelding 1" descr="Jongen met CVI leest met behulp van een reg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vi_in_beeld_kind_kijkt_naar_formuli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077466"/>
                    </a:xfrm>
                    <a:prstGeom prst="rect">
                      <a:avLst/>
                    </a:prstGeom>
                    <a:noFill/>
                    <a:ln>
                      <a:noFill/>
                    </a:ln>
                  </pic:spPr>
                </pic:pic>
              </a:graphicData>
            </a:graphic>
          </wp:inline>
        </w:drawing>
      </w:r>
    </w:p>
    <w:p w14:paraId="00832547" w14:textId="209933E0" w:rsidR="00673451" w:rsidRDefault="00BA0CDA" w:rsidP="00421220">
      <w:r w:rsidRPr="00BA0CDA">
        <w:t xml:space="preserve">CVI staat voor Cerebraal Visuele Stoornis (in het Engels: Cerebral Visual Impairment). Het is een visuele beperking waarbij de hersenen moeite hebben om binnenkomende beelden goed te verwerken. Het probleem zit dus niet (alleen) in de ogen, maar vooral in de manier waarop de hersenen visuele informatie </w:t>
      </w:r>
      <w:r>
        <w:t>verwerken</w:t>
      </w:r>
      <w:r w:rsidRPr="00BA0CDA">
        <w:t>. Hierdoor kan het bijvoorbeeld moeilijk zijn om dingen te herkennen, overzicht te houden of te begrijpen wat je ziet.</w:t>
      </w:r>
    </w:p>
    <w:p w14:paraId="62A814A1" w14:textId="5D8EB376" w:rsidR="00673451" w:rsidRDefault="00673451" w:rsidP="00421220"/>
    <w:p w14:paraId="22E6FBE2" w14:textId="77C7A554" w:rsidR="00673451" w:rsidRDefault="00421220" w:rsidP="00421220">
      <w:r w:rsidRPr="00421220">
        <w:t>Wat merk je daarvan in het dagelijks leven? En wat kun je doen om er beter mee om te gaan?</w:t>
      </w:r>
      <w:r w:rsidR="00673451">
        <w:t xml:space="preserve"> </w:t>
      </w:r>
      <w:r w:rsidR="00BA0CDA" w:rsidRPr="00BA0CDA">
        <w:t>In dit artikel leggen we uit wat CVI precies inhoudt en geven we verschillende handvatten om er beter mee om te gaan.</w:t>
      </w:r>
    </w:p>
    <w:p w14:paraId="411E835F" w14:textId="77777777" w:rsidR="00BA0CDA" w:rsidRPr="00421220" w:rsidRDefault="00BA0CDA" w:rsidP="00421220"/>
    <w:p w14:paraId="4C73AB56" w14:textId="71FC174C" w:rsidR="00421220" w:rsidRPr="00421220" w:rsidRDefault="00421220" w:rsidP="00421220">
      <w:r w:rsidRPr="00421220">
        <w:t>CVI is tegenwoordig de meest voorkomende oorzaak van visuele beperkingen in de kindertijd, maar het komt ook voor bij jongeren en volwassenen. Dit artikel is bedoeld voor mensen met CVI</w:t>
      </w:r>
      <w:r w:rsidR="00D57691">
        <w:t xml:space="preserve"> én v</w:t>
      </w:r>
      <w:r w:rsidR="00D57691" w:rsidRPr="00D57691">
        <w:t>oor andere betrokkenen zoals partners, ouders, of docenten</w:t>
      </w:r>
      <w:r w:rsidR="00D57691">
        <w:t>.</w:t>
      </w:r>
    </w:p>
    <w:p w14:paraId="41CADBCB" w14:textId="53D5C83B" w:rsidR="00D57691" w:rsidRDefault="00D57691">
      <w:pPr>
        <w:spacing w:line="300" w:lineRule="atLeast"/>
      </w:pPr>
      <w:r>
        <w:br w:type="page"/>
      </w:r>
    </w:p>
    <w:p w14:paraId="4B6F4F75" w14:textId="77777777" w:rsidR="00EE25FA" w:rsidRDefault="00EE25FA" w:rsidP="001A6E2A"/>
    <w:p w14:paraId="586F83A3" w14:textId="77777777" w:rsidR="006E0F08" w:rsidRDefault="006E0F08" w:rsidP="006E0F08">
      <w:pPr>
        <w:pStyle w:val="Kop1"/>
      </w:pPr>
      <w:r>
        <w:t>Hoe ontstaat CVI?</w:t>
      </w:r>
    </w:p>
    <w:p w14:paraId="2CE8C8E6" w14:textId="7A992581" w:rsidR="00733EB8" w:rsidRDefault="00733EB8" w:rsidP="00733EB8">
      <w:r w:rsidRPr="00733EB8">
        <w:t>CVI ontstaat door schade aan of een afwijkende ontwikkeling van hersengebieden die visuele informatie verwerken</w:t>
      </w:r>
      <w:r w:rsidR="00D57691">
        <w:t xml:space="preserve">. </w:t>
      </w:r>
      <w:r w:rsidRPr="00733EB8">
        <w:t>Mogelijke oorzaken zijn onder andere:</w:t>
      </w:r>
    </w:p>
    <w:p w14:paraId="3B1DF02B" w14:textId="77777777" w:rsidR="00733EB8" w:rsidRPr="00733EB8" w:rsidRDefault="00733EB8" w:rsidP="00733EB8"/>
    <w:p w14:paraId="2AACD153" w14:textId="77777777" w:rsidR="00673451" w:rsidRDefault="00733EB8" w:rsidP="00673451">
      <w:pPr>
        <w:pStyle w:val="Lijstalinea"/>
        <w:numPr>
          <w:ilvl w:val="0"/>
          <w:numId w:val="45"/>
        </w:numPr>
      </w:pPr>
      <w:r w:rsidRPr="00733EB8">
        <w:t>zu</w:t>
      </w:r>
      <w:r w:rsidR="00673451">
        <w:t>urstoftekort rond de geboorte</w:t>
      </w:r>
    </w:p>
    <w:p w14:paraId="46BC8112" w14:textId="77777777" w:rsidR="00D57691" w:rsidRDefault="00673451" w:rsidP="00673451">
      <w:pPr>
        <w:pStyle w:val="Lijstalinea"/>
        <w:numPr>
          <w:ilvl w:val="0"/>
          <w:numId w:val="45"/>
        </w:numPr>
      </w:pPr>
      <w:r>
        <w:t>vroeggeboorte</w:t>
      </w:r>
    </w:p>
    <w:p w14:paraId="3B44A15D" w14:textId="4EAFBB97" w:rsidR="00673451" w:rsidRDefault="00673451" w:rsidP="00673451">
      <w:pPr>
        <w:pStyle w:val="Lijstalinea"/>
        <w:numPr>
          <w:ilvl w:val="0"/>
          <w:numId w:val="45"/>
        </w:numPr>
      </w:pPr>
      <w:r>
        <w:t>een infectie</w:t>
      </w:r>
    </w:p>
    <w:p w14:paraId="5E454D16" w14:textId="76F8A0FA" w:rsidR="00673451" w:rsidRDefault="00673451" w:rsidP="00673451">
      <w:pPr>
        <w:pStyle w:val="Lijstalinea"/>
        <w:numPr>
          <w:ilvl w:val="0"/>
          <w:numId w:val="45"/>
        </w:numPr>
      </w:pPr>
      <w:r>
        <w:t>epilepsie</w:t>
      </w:r>
    </w:p>
    <w:p w14:paraId="796FE47C" w14:textId="735D52FB" w:rsidR="00733EB8" w:rsidRDefault="00733EB8" w:rsidP="00673451">
      <w:pPr>
        <w:pStyle w:val="Lijstalinea"/>
        <w:numPr>
          <w:ilvl w:val="0"/>
          <w:numId w:val="45"/>
        </w:numPr>
      </w:pPr>
      <w:r w:rsidRPr="00733EB8">
        <w:t>hersenbeschadiging, bijvoorbeeld na een ongeval of beroerte</w:t>
      </w:r>
    </w:p>
    <w:p w14:paraId="601450A5" w14:textId="77777777" w:rsidR="00733EB8" w:rsidRPr="00733EB8" w:rsidRDefault="00733EB8" w:rsidP="00733EB8"/>
    <w:p w14:paraId="549D6D72" w14:textId="77777777" w:rsidR="00733EB8" w:rsidRDefault="00733EB8" w:rsidP="00733EB8">
      <w:r w:rsidRPr="00733EB8">
        <w:t>Het verschilt sterk per persoon hoe CVI zich uit. De ene persoon heeft vooral moeite met drukte en overzicht, terwijl een ander vooral moeite heeft met het terugvinden van dingen of met het vinden van de weg in een nieuwe omgeving.</w:t>
      </w:r>
    </w:p>
    <w:p w14:paraId="0DAD117B" w14:textId="77777777" w:rsidR="00D951E2" w:rsidRDefault="00D951E2" w:rsidP="00733EB8"/>
    <w:p w14:paraId="23886A82" w14:textId="3DDB867E" w:rsidR="008D503A" w:rsidRPr="00733EB8" w:rsidRDefault="008D503A" w:rsidP="00733EB8">
      <w:r w:rsidRPr="008D503A">
        <w:t xml:space="preserve">Wanneer er twijfels zijn over het zien of het verwerken van visuele informatie, kan onderzoek </w:t>
      </w:r>
      <w:r w:rsidR="00D57691">
        <w:t xml:space="preserve">bij Visio </w:t>
      </w:r>
      <w:r w:rsidRPr="008D503A">
        <w:t>helpen om duidelijk te krijgen of er sprake is van CVI.</w:t>
      </w:r>
      <w:r w:rsidR="002F039E">
        <w:t xml:space="preserve"> Aan het eind van dit artikel vind je onze contactgegevens.</w:t>
      </w:r>
    </w:p>
    <w:p w14:paraId="615E666D" w14:textId="77777777" w:rsidR="00190C81" w:rsidRDefault="00190C81" w:rsidP="006E0F08"/>
    <w:p w14:paraId="2457F1DA" w14:textId="70B38341" w:rsidR="006E0F08" w:rsidRDefault="000B75D9" w:rsidP="006E0F08">
      <w:pPr>
        <w:pStyle w:val="Kop1"/>
      </w:pPr>
      <w:r>
        <w:t>Wat merk je van CVI in het dagelijks leven</w:t>
      </w:r>
      <w:r w:rsidR="006E0F08">
        <w:t>?</w:t>
      </w:r>
    </w:p>
    <w:p w14:paraId="0BFC2CAA" w14:textId="1A136462" w:rsidR="000B75D9" w:rsidRDefault="000B75D9" w:rsidP="000B75D9">
      <w:r w:rsidRPr="000B75D9">
        <w:t>Als je CVI hebt, kun je merken dat kijken meer energie kost dan voor anderen. Vooral situaties met veel prikkels, beweging of informatie tegelijk kunnen het kijken moeilijk maken. Daardoor kan het lastiger zijn om snel overzicht te krijgen, dingen terug te vinden of te begrijpen wat er gebeurt in een drukke omgeving.</w:t>
      </w:r>
      <w:r w:rsidR="00BD3A49">
        <w:t xml:space="preserve"> </w:t>
      </w:r>
      <w:r w:rsidRPr="000B75D9">
        <w:t>Je kunt bijvoorbeeld moeite hebben met:</w:t>
      </w:r>
    </w:p>
    <w:p w14:paraId="478ECD72" w14:textId="77777777" w:rsidR="00A42991" w:rsidRPr="000B75D9" w:rsidRDefault="00A42991" w:rsidP="000B75D9"/>
    <w:p w14:paraId="4D806DD7" w14:textId="77777777" w:rsidR="00BA0CDA" w:rsidRDefault="00BA0CDA" w:rsidP="00BA0CDA">
      <w:pPr>
        <w:pStyle w:val="Lijstalinea"/>
        <w:numPr>
          <w:ilvl w:val="0"/>
          <w:numId w:val="47"/>
        </w:numPr>
      </w:pPr>
      <w:r>
        <w:t>overzicht krijgen op een nieuwe of chaotische omgeving</w:t>
      </w:r>
    </w:p>
    <w:p w14:paraId="5302BFEC" w14:textId="77777777" w:rsidR="00BA0CDA" w:rsidRDefault="00BA0CDA" w:rsidP="00BA0CDA">
      <w:pPr>
        <w:pStyle w:val="Lijstalinea"/>
        <w:numPr>
          <w:ilvl w:val="0"/>
          <w:numId w:val="47"/>
        </w:numPr>
      </w:pPr>
      <w:r>
        <w:t>herkennen van objecten of gezichten</w:t>
      </w:r>
    </w:p>
    <w:p w14:paraId="2B89B360" w14:textId="77777777" w:rsidR="00BA0CDA" w:rsidRDefault="00BA0CDA" w:rsidP="00BA0CDA">
      <w:pPr>
        <w:pStyle w:val="Lijstalinea"/>
        <w:numPr>
          <w:ilvl w:val="0"/>
          <w:numId w:val="47"/>
        </w:numPr>
      </w:pPr>
      <w:r>
        <w:t>inschatten van afstand, richting en snelheid</w:t>
      </w:r>
    </w:p>
    <w:p w14:paraId="60AE4DAF" w14:textId="44B4ADE2" w:rsidR="00764E59" w:rsidRDefault="00BA0CDA" w:rsidP="00BA0CDA">
      <w:pPr>
        <w:pStyle w:val="Lijstalinea"/>
        <w:numPr>
          <w:ilvl w:val="0"/>
          <w:numId w:val="47"/>
        </w:numPr>
      </w:pPr>
      <w:r>
        <w:t>belangrijke informatie selecteren uit alles wat je ziet</w:t>
      </w:r>
    </w:p>
    <w:p w14:paraId="627F8BD8" w14:textId="77777777" w:rsidR="00BA0CDA" w:rsidRDefault="00BA0CDA" w:rsidP="00BA0CDA"/>
    <w:p w14:paraId="1A616CEB" w14:textId="33867813" w:rsidR="009A47F4" w:rsidRPr="000B75D9" w:rsidRDefault="00066ED3" w:rsidP="000B75D9">
      <w:r w:rsidRPr="00066ED3">
        <w:t>Daardoor kunnen dagelijkse activiteiten, zoals lezen, de weg vinden in een gebouw of iets terugvinden tussen andere voorwerpen, meer tijd en energie kosten. In drukke of onoverzichtelijke situaties kan het ook gebeuren dat je iets niet opmerkt dat vlak naast je staat of dat je ergens tegenaan loopt.</w:t>
      </w:r>
    </w:p>
    <w:p w14:paraId="766237A3" w14:textId="77777777" w:rsidR="006E0F08" w:rsidRDefault="006E0F08" w:rsidP="006E0F08"/>
    <w:p w14:paraId="5F4446AF" w14:textId="495BE077" w:rsidR="006E0F08" w:rsidRDefault="006E0F08" w:rsidP="006E0F08">
      <w:pPr>
        <w:rPr>
          <w:b/>
        </w:rPr>
      </w:pPr>
      <w:r w:rsidRPr="006E0F08">
        <w:rPr>
          <w:b/>
        </w:rPr>
        <w:t>Belangrijk om te weten</w:t>
      </w:r>
    </w:p>
    <w:p w14:paraId="64BF0DF2" w14:textId="77777777" w:rsidR="006E0F08" w:rsidRDefault="006E0F08" w:rsidP="006E0F08">
      <w:pPr>
        <w:rPr>
          <w:b/>
        </w:rPr>
      </w:pPr>
    </w:p>
    <w:p w14:paraId="2407CA5D" w14:textId="0B0BB361" w:rsidR="00C30648" w:rsidRDefault="00A00D94" w:rsidP="00673451">
      <w:pPr>
        <w:pStyle w:val="Lijstalinea"/>
        <w:numPr>
          <w:ilvl w:val="0"/>
          <w:numId w:val="46"/>
        </w:numPr>
      </w:pPr>
      <w:r w:rsidRPr="00A00D94">
        <w:t>Het visuele functioneren kan sterk wisselen. Vermoeidheid, prikkels, stress of een drukke omgeving kunnen het zien tijdelijk moeilijker maken.</w:t>
      </w:r>
    </w:p>
    <w:p w14:paraId="6B794053" w14:textId="7A61B154" w:rsidR="001A6E2A" w:rsidRDefault="00C30648" w:rsidP="00673451">
      <w:pPr>
        <w:pStyle w:val="Lijstalinea"/>
        <w:numPr>
          <w:ilvl w:val="0"/>
          <w:numId w:val="46"/>
        </w:numPr>
      </w:pPr>
      <w:r w:rsidRPr="00C30648">
        <w:lastRenderedPageBreak/>
        <w:t xml:space="preserve">Problemen met het verwerken van visuele informatie zijn niet altijd zichtbaar voor anderen. Veel mensen met CVI ontwikkelen strategieën om ermee om te gaan, waardoor niet altijd opvalt hoeveel energie het </w:t>
      </w:r>
      <w:r w:rsidR="002F039E">
        <w:t>zien</w:t>
      </w:r>
      <w:r w:rsidR="00583E71">
        <w:t xml:space="preserve"> </w:t>
      </w:r>
      <w:r w:rsidRPr="00C30648">
        <w:t>kost.</w:t>
      </w:r>
    </w:p>
    <w:p w14:paraId="2C68BCA5" w14:textId="77777777" w:rsidR="00C30648" w:rsidRPr="001A6E2A" w:rsidRDefault="00C30648" w:rsidP="00C30648">
      <w:pPr>
        <w:pStyle w:val="Lijstalinea"/>
      </w:pPr>
    </w:p>
    <w:p w14:paraId="3C6A8127" w14:textId="79059267" w:rsidR="001337F2" w:rsidRDefault="001337F2" w:rsidP="001337F2">
      <w:pPr>
        <w:pStyle w:val="Kop1"/>
      </w:pPr>
      <w:r>
        <w:t xml:space="preserve">Kan CVI </w:t>
      </w:r>
      <w:r w:rsidR="002F039E">
        <w:t xml:space="preserve">overgaan of verbeteren? </w:t>
      </w:r>
    </w:p>
    <w:p w14:paraId="4FC2E921" w14:textId="77777777" w:rsidR="002F039E" w:rsidRDefault="002F039E" w:rsidP="002F039E">
      <w:r w:rsidRPr="006670FE">
        <w:t>CVI zelf verandert meestal niet, maar het functioneren kan wel verschillen per situatie of moment.</w:t>
      </w:r>
      <w:r>
        <w:t xml:space="preserve"> Vermoeidheid, stress of een drukke omgeving kunnen het kijken weer lastiger maken. </w:t>
      </w:r>
      <w:r w:rsidRPr="005371DC">
        <w:t>Gelukkig zijn er verschillende manieren om het kijken overzichtelijker te maken.</w:t>
      </w:r>
    </w:p>
    <w:p w14:paraId="2A657D38" w14:textId="77777777" w:rsidR="002F039E" w:rsidRDefault="002F039E" w:rsidP="006A2485"/>
    <w:p w14:paraId="215E1064" w14:textId="3EB10D47" w:rsidR="006A2485" w:rsidRDefault="002F039E" w:rsidP="006A2485">
      <w:r>
        <w:t xml:space="preserve">Ook kan </w:t>
      </w:r>
      <w:r w:rsidR="00C00670">
        <w:t>je</w:t>
      </w:r>
      <w:r w:rsidR="006A2485" w:rsidRPr="006A2485">
        <w:t xml:space="preserve"> visueel functioneren in de loop van de tijd </w:t>
      </w:r>
      <w:r>
        <w:t xml:space="preserve">lijken </w:t>
      </w:r>
      <w:r w:rsidR="006A2485" w:rsidRPr="006A2485">
        <w:t>te verbeteren. Dat komt bijvoorbeeld doordat je:</w:t>
      </w:r>
    </w:p>
    <w:p w14:paraId="5938433B" w14:textId="77777777" w:rsidR="000C368B" w:rsidRPr="006A2485" w:rsidRDefault="000C368B" w:rsidP="006A2485"/>
    <w:p w14:paraId="2E4292F7" w14:textId="77777777" w:rsidR="00913B4F" w:rsidRDefault="000C13AB" w:rsidP="00913B4F">
      <w:pPr>
        <w:numPr>
          <w:ilvl w:val="0"/>
          <w:numId w:val="36"/>
        </w:numPr>
      </w:pPr>
      <w:r w:rsidRPr="000C13AB">
        <w:t>beter leert omgaan met moeilijke situaties</w:t>
      </w:r>
    </w:p>
    <w:p w14:paraId="57DE4B44" w14:textId="5E781B27" w:rsidR="001337F2" w:rsidRDefault="00913B4F" w:rsidP="00913B4F">
      <w:pPr>
        <w:numPr>
          <w:ilvl w:val="0"/>
          <w:numId w:val="36"/>
        </w:numPr>
      </w:pPr>
      <w:r>
        <w:t>compensatie</w:t>
      </w:r>
      <w:r w:rsidRPr="00913B4F">
        <w:t xml:space="preserve">strategieën </w:t>
      </w:r>
      <w:r>
        <w:t>ontwikkelt</w:t>
      </w:r>
      <w:r w:rsidR="000C368B">
        <w:t xml:space="preserve"> </w:t>
      </w:r>
      <w:r w:rsidR="001337F2">
        <w:t xml:space="preserve"> </w:t>
      </w:r>
    </w:p>
    <w:p w14:paraId="05FA4A85" w14:textId="0EC0FBFE" w:rsidR="001337F2" w:rsidRDefault="001337F2" w:rsidP="001337F2">
      <w:pPr>
        <w:pStyle w:val="Lijstalinea"/>
        <w:numPr>
          <w:ilvl w:val="0"/>
          <w:numId w:val="20"/>
        </w:numPr>
      </w:pPr>
      <w:r>
        <w:t xml:space="preserve">brein </w:t>
      </w:r>
      <w:r w:rsidR="000C368B">
        <w:t xml:space="preserve">verder rijpt </w:t>
      </w:r>
      <w:r>
        <w:t>(vooral op jonge leeftijd)</w:t>
      </w:r>
    </w:p>
    <w:p w14:paraId="1539CED0" w14:textId="77777777" w:rsidR="001337F2" w:rsidRDefault="001337F2" w:rsidP="001A6E2A"/>
    <w:p w14:paraId="33F22396" w14:textId="11A40C13" w:rsidR="001337F2" w:rsidRDefault="001337F2" w:rsidP="001A6E2A">
      <w:pPr>
        <w:rPr>
          <w:rFonts w:eastAsiaTheme="majorEastAsia" w:cstheme="majorBidi"/>
          <w:sz w:val="32"/>
          <w:szCs w:val="32"/>
        </w:rPr>
      </w:pPr>
      <w:r w:rsidRPr="001337F2">
        <w:rPr>
          <w:rFonts w:eastAsiaTheme="majorEastAsia" w:cstheme="majorBidi"/>
          <w:sz w:val="32"/>
          <w:szCs w:val="32"/>
        </w:rPr>
        <w:t>Waa</w:t>
      </w:r>
      <w:r>
        <w:rPr>
          <w:rFonts w:eastAsiaTheme="majorEastAsia" w:cstheme="majorBidi"/>
          <w:sz w:val="32"/>
          <w:szCs w:val="32"/>
        </w:rPr>
        <w:t xml:space="preserve">rom </w:t>
      </w:r>
      <w:r w:rsidR="00486A36">
        <w:rPr>
          <w:rFonts w:eastAsiaTheme="majorEastAsia" w:cstheme="majorBidi"/>
          <w:sz w:val="32"/>
          <w:szCs w:val="32"/>
        </w:rPr>
        <w:t xml:space="preserve">het kijken soms </w:t>
      </w:r>
      <w:r>
        <w:rPr>
          <w:rFonts w:eastAsiaTheme="majorEastAsia" w:cstheme="majorBidi"/>
          <w:sz w:val="32"/>
          <w:szCs w:val="32"/>
        </w:rPr>
        <w:t xml:space="preserve">goed </w:t>
      </w:r>
      <w:r w:rsidR="00486A36">
        <w:rPr>
          <w:rFonts w:eastAsiaTheme="majorEastAsia" w:cstheme="majorBidi"/>
          <w:sz w:val="32"/>
          <w:szCs w:val="32"/>
        </w:rPr>
        <w:t>gaat</w:t>
      </w:r>
      <w:r>
        <w:rPr>
          <w:rFonts w:eastAsiaTheme="majorEastAsia" w:cstheme="majorBidi"/>
          <w:sz w:val="32"/>
          <w:szCs w:val="32"/>
        </w:rPr>
        <w:t xml:space="preserve"> -</w:t>
      </w:r>
      <w:r w:rsidRPr="001337F2">
        <w:rPr>
          <w:rFonts w:eastAsiaTheme="majorEastAsia" w:cstheme="majorBidi"/>
          <w:sz w:val="32"/>
          <w:szCs w:val="32"/>
        </w:rPr>
        <w:t xml:space="preserve"> en soms niet</w:t>
      </w:r>
    </w:p>
    <w:p w14:paraId="60A06D52" w14:textId="77777777" w:rsidR="001337F2" w:rsidRDefault="001337F2" w:rsidP="001A6E2A">
      <w:pPr>
        <w:rPr>
          <w:rFonts w:eastAsiaTheme="majorEastAsia" w:cstheme="majorBidi"/>
          <w:sz w:val="32"/>
          <w:szCs w:val="32"/>
        </w:rPr>
      </w:pPr>
    </w:p>
    <w:p w14:paraId="5795A72D" w14:textId="77777777" w:rsidR="0025337D" w:rsidRPr="0025337D" w:rsidRDefault="0025337D" w:rsidP="0025337D">
      <w:r w:rsidRPr="0025337D">
        <w:t>Sommige situaties zijn ingewikkelder voor de hersenen dan andere.</w:t>
      </w:r>
    </w:p>
    <w:p w14:paraId="365ED9A6" w14:textId="3D056693" w:rsidR="0025337D" w:rsidRPr="0025337D" w:rsidRDefault="0025337D" w:rsidP="0025337D">
      <w:r w:rsidRPr="0025337D">
        <w:t>Hoe meer er tegelijk gebeurt of te zien is, hoe moeilijker het wordt om te begrijpen wat je ziet.</w:t>
      </w:r>
      <w:r>
        <w:t xml:space="preserve"> </w:t>
      </w:r>
      <w:r w:rsidRPr="0025337D">
        <w:t>Een situatie wordt bijvoorbeeld lastiger wanneer:</w:t>
      </w:r>
    </w:p>
    <w:p w14:paraId="449BE52C" w14:textId="77777777" w:rsidR="001A6E2A" w:rsidRPr="00A35B7F" w:rsidRDefault="001A6E2A" w:rsidP="001A6E2A"/>
    <w:p w14:paraId="02628927" w14:textId="08D256B9" w:rsidR="001A6E2A" w:rsidRPr="00A35B7F" w:rsidRDefault="00B85578" w:rsidP="00E4001E">
      <w:pPr>
        <w:pStyle w:val="Lijstalinea"/>
        <w:numPr>
          <w:ilvl w:val="0"/>
          <w:numId w:val="17"/>
        </w:numPr>
        <w:spacing w:after="200" w:line="276" w:lineRule="auto"/>
      </w:pPr>
      <w:r>
        <w:t xml:space="preserve">er </w:t>
      </w:r>
      <w:r w:rsidR="001A6E2A" w:rsidRPr="00A35B7F">
        <w:t>veel dingen tegelijk in beeld zijn</w:t>
      </w:r>
    </w:p>
    <w:p w14:paraId="0EDB9CE0" w14:textId="77777777" w:rsidR="006410A3" w:rsidRDefault="006410A3" w:rsidP="00E4001E">
      <w:pPr>
        <w:pStyle w:val="Lijstalinea"/>
        <w:numPr>
          <w:ilvl w:val="0"/>
          <w:numId w:val="17"/>
        </w:numPr>
        <w:spacing w:after="200" w:line="276" w:lineRule="auto"/>
      </w:pPr>
      <w:r w:rsidRPr="006410A3">
        <w:t>de achtergrond druk of rommelig is</w:t>
      </w:r>
    </w:p>
    <w:p w14:paraId="05B92A9F" w14:textId="62C197B2" w:rsidR="001A6E2A" w:rsidRPr="00A35B7F" w:rsidRDefault="006410A3" w:rsidP="00E4001E">
      <w:pPr>
        <w:pStyle w:val="Lijstalinea"/>
        <w:numPr>
          <w:ilvl w:val="0"/>
          <w:numId w:val="17"/>
        </w:numPr>
        <w:spacing w:after="200" w:line="276" w:lineRule="auto"/>
      </w:pPr>
      <w:r>
        <w:t xml:space="preserve">er </w:t>
      </w:r>
      <w:r w:rsidR="001A6E2A" w:rsidRPr="00A35B7F">
        <w:t>veel beweging is</w:t>
      </w:r>
    </w:p>
    <w:p w14:paraId="1E2BD9CC" w14:textId="77777777" w:rsidR="006410A3" w:rsidRDefault="006410A3" w:rsidP="00E4001E">
      <w:pPr>
        <w:pStyle w:val="Lijstalinea"/>
        <w:numPr>
          <w:ilvl w:val="0"/>
          <w:numId w:val="17"/>
        </w:numPr>
        <w:spacing w:after="200" w:line="276" w:lineRule="auto"/>
      </w:pPr>
      <w:r w:rsidRPr="006410A3">
        <w:t>iemand tegen je praat terwijl je moet kijken</w:t>
      </w:r>
    </w:p>
    <w:p w14:paraId="759E57CA" w14:textId="77777777" w:rsidR="00F2479A" w:rsidRDefault="00F2479A" w:rsidP="001337F2">
      <w:pPr>
        <w:pStyle w:val="Lijstalinea"/>
        <w:numPr>
          <w:ilvl w:val="0"/>
          <w:numId w:val="17"/>
        </w:numPr>
        <w:spacing w:after="200" w:line="276" w:lineRule="auto"/>
      </w:pPr>
      <w:r w:rsidRPr="00F2479A">
        <w:t>je snel moet reageren</w:t>
      </w:r>
    </w:p>
    <w:p w14:paraId="5D2BEE09" w14:textId="13D904D8" w:rsidR="001A6E2A" w:rsidRDefault="00F2479A" w:rsidP="001337F2">
      <w:pPr>
        <w:pStyle w:val="Lijstalinea"/>
        <w:numPr>
          <w:ilvl w:val="0"/>
          <w:numId w:val="17"/>
        </w:numPr>
        <w:spacing w:after="200" w:line="276" w:lineRule="auto"/>
      </w:pPr>
      <w:r w:rsidRPr="00F2479A">
        <w:t xml:space="preserve">je moe of gespannen bent </w:t>
      </w:r>
      <w:r w:rsidR="001A6E2A" w:rsidRPr="00693D54">
        <w:t>(</w:t>
      </w:r>
      <w:r w:rsidR="001337F2" w:rsidRPr="001337F2">
        <w:t>bijv</w:t>
      </w:r>
      <w:r w:rsidR="001337F2">
        <w:t>oorbeeld</w:t>
      </w:r>
      <w:r w:rsidR="001337F2" w:rsidRPr="001337F2">
        <w:t xml:space="preserve"> tijdens een </w:t>
      </w:r>
      <w:r>
        <w:t>tentamen</w:t>
      </w:r>
      <w:r w:rsidR="001A6E2A" w:rsidRPr="00693D54">
        <w:t>)</w:t>
      </w:r>
      <w:r w:rsidR="001A6E2A" w:rsidRPr="00A35B7F">
        <w:t xml:space="preserve"> </w:t>
      </w:r>
    </w:p>
    <w:p w14:paraId="16698629" w14:textId="1EB36F05" w:rsidR="00C35D18" w:rsidRDefault="00C35D18" w:rsidP="00EA4184">
      <w:r w:rsidRPr="00C35D18">
        <w:t>Daarom kan iets thuis goed lukken, terwijl het in een drukke omgeving ineens moeilijker wordt. Vooral situaties met v</w:t>
      </w:r>
      <w:r w:rsidR="00BA0CDA">
        <w:t xml:space="preserve">eel visuele prikkels </w:t>
      </w:r>
      <w:r w:rsidRPr="00C35D18">
        <w:t>kunnen het kijken ingewikkelder maken</w:t>
      </w:r>
      <w:r w:rsidR="00BA0CDA">
        <w:t xml:space="preserve">: </w:t>
      </w:r>
      <w:r w:rsidR="00BA0CDA" w:rsidRPr="00C35D18">
        <w:t>een drukke klas, superma</w:t>
      </w:r>
      <w:r w:rsidR="00BA0CDA">
        <w:t xml:space="preserve">rkt, winkelcentrum of station, </w:t>
      </w:r>
      <w:r w:rsidRPr="00C35D18">
        <w:t>Ook nieuwe omgevingen kunnen extra uitdagend zijn, bijvoorbeeld een camping, pretpark of een groot gebouw waar je nog nooit bent geweest. Het kan dan helpen om samen met iemand anders</w:t>
      </w:r>
      <w:r>
        <w:t xml:space="preserve"> (buddy)</w:t>
      </w:r>
      <w:r w:rsidRPr="00C35D18">
        <w:t xml:space="preserve"> de omgeving te verkennen.</w:t>
      </w:r>
    </w:p>
    <w:p w14:paraId="3BD96D7F" w14:textId="77777777" w:rsidR="00C35D18" w:rsidRDefault="00C35D18" w:rsidP="00EA4184"/>
    <w:p w14:paraId="44DDBB60" w14:textId="77777777" w:rsidR="00891A77" w:rsidRDefault="00891A77" w:rsidP="001A6E2A">
      <w:pPr>
        <w:rPr>
          <w:rFonts w:eastAsiaTheme="majorEastAsia" w:cstheme="majorBidi"/>
          <w:sz w:val="32"/>
          <w:szCs w:val="32"/>
        </w:rPr>
      </w:pPr>
      <w:r w:rsidRPr="002F039E">
        <w:rPr>
          <w:rFonts w:eastAsiaTheme="majorEastAsia" w:cstheme="majorBidi"/>
          <w:sz w:val="32"/>
          <w:szCs w:val="32"/>
        </w:rPr>
        <w:t>Het verhaal van Christy, Floris en Bertine</w:t>
      </w:r>
    </w:p>
    <w:p w14:paraId="4B40E473" w14:textId="77777777" w:rsidR="00891A77" w:rsidRDefault="00891A77" w:rsidP="001A6E2A">
      <w:pPr>
        <w:rPr>
          <w:rFonts w:eastAsiaTheme="majorEastAsia" w:cstheme="majorBidi"/>
          <w:sz w:val="32"/>
          <w:szCs w:val="32"/>
        </w:rPr>
      </w:pPr>
    </w:p>
    <w:p w14:paraId="48D6D1B0" w14:textId="77777777" w:rsidR="00891A77" w:rsidRDefault="00891A77" w:rsidP="001A6E2A">
      <w:r w:rsidRPr="00891A77">
        <w:lastRenderedPageBreak/>
        <w:t>Deze video laat helder zien hoe CVI het dagelijks leven kan beïnvloeden. Aan de hand van ervaringen van kinderen en jongeren met CVI wordt inzichtelijk wat er precies gebeurt tijdens het kijken en hoe dit hun wereld beïnvloedt.</w:t>
      </w:r>
    </w:p>
    <w:p w14:paraId="04306273" w14:textId="77777777" w:rsidR="00891A77" w:rsidRDefault="00891A77" w:rsidP="001A6E2A"/>
    <w:p w14:paraId="5DC11BE7" w14:textId="74372FC4" w:rsidR="001A6E2A" w:rsidRDefault="005D75F1" w:rsidP="001A6E2A">
      <w:hyperlink r:id="rId12" w:history="1">
        <w:r w:rsidR="0083474D">
          <w:rPr>
            <w:rStyle w:val="Hyperlink"/>
          </w:rPr>
          <w:t>Bekijk de video: C</w:t>
        </w:r>
        <w:r w:rsidR="001A6E2A" w:rsidRPr="0083474D">
          <w:rPr>
            <w:rStyle w:val="Hyperlink"/>
          </w:rPr>
          <w:t>VI in beeld</w:t>
        </w:r>
      </w:hyperlink>
    </w:p>
    <w:p w14:paraId="3475D57A" w14:textId="77777777" w:rsidR="00EC0CBE" w:rsidRPr="0083474D" w:rsidRDefault="00EC0CBE" w:rsidP="001A6E2A"/>
    <w:p w14:paraId="0916BC18" w14:textId="3069F86F" w:rsidR="001A6E2A" w:rsidRDefault="001A6E2A" w:rsidP="001A6E2A">
      <w:pPr>
        <w:pStyle w:val="Kop1"/>
      </w:pPr>
      <w:r w:rsidRPr="00301938">
        <w:t xml:space="preserve">Wat kun je zelf doen? Praktische </w:t>
      </w:r>
      <w:r w:rsidR="002B00F8">
        <w:t>adviezen</w:t>
      </w:r>
      <w:r w:rsidRPr="00301938">
        <w:t xml:space="preserve"> en voorbeelden</w:t>
      </w:r>
    </w:p>
    <w:p w14:paraId="6C6C8819" w14:textId="77777777" w:rsidR="00891A77" w:rsidRPr="00891A77" w:rsidRDefault="00891A77" w:rsidP="00891A77"/>
    <w:p w14:paraId="2F93DB58" w14:textId="14501400" w:rsidR="001A6E2A" w:rsidRPr="00301938" w:rsidRDefault="0083474D" w:rsidP="0083474D">
      <w:pPr>
        <w:pStyle w:val="Kop1"/>
      </w:pPr>
      <w:r>
        <w:t xml:space="preserve">Tip </w:t>
      </w:r>
      <w:r w:rsidR="002F039E">
        <w:t>1</w:t>
      </w:r>
      <w:r>
        <w:t>. Zorg voor r</w:t>
      </w:r>
      <w:r w:rsidR="001A6E2A" w:rsidRPr="00301938">
        <w:t>ust en voorspelbaarheid</w:t>
      </w:r>
    </w:p>
    <w:p w14:paraId="3DE9203F" w14:textId="77777777" w:rsidR="0083474D" w:rsidRDefault="001A6E2A" w:rsidP="0083474D">
      <w:pPr>
        <w:pStyle w:val="Kop2"/>
        <w:rPr>
          <w:rStyle w:val="Kop3Char"/>
        </w:rPr>
      </w:pPr>
      <w:r w:rsidRPr="00301938">
        <w:rPr>
          <w:rStyle w:val="Kop3Char"/>
        </w:rPr>
        <w:t>Waarom helpt dit?</w:t>
      </w:r>
    </w:p>
    <w:p w14:paraId="115132BF" w14:textId="5AAA465F" w:rsidR="0083474D" w:rsidRDefault="009431B0" w:rsidP="001A6E2A">
      <w:r w:rsidRPr="009431B0">
        <w:t>Kijken, luisteren en bewegen tegelijk kan moeilijk zijn bij CVI.</w:t>
      </w:r>
    </w:p>
    <w:p w14:paraId="63B07349" w14:textId="77777777" w:rsidR="009431B0" w:rsidRPr="00301938" w:rsidRDefault="009431B0" w:rsidP="001A6E2A"/>
    <w:p w14:paraId="37F6E34E" w14:textId="77777777" w:rsidR="001A6E2A" w:rsidRPr="00301938" w:rsidRDefault="001A6E2A" w:rsidP="0083474D">
      <w:pPr>
        <w:pStyle w:val="Kop2"/>
      </w:pPr>
      <w:r w:rsidRPr="00301938">
        <w:t>Wat kun je doen?</w:t>
      </w:r>
    </w:p>
    <w:p w14:paraId="6748620B" w14:textId="77777777" w:rsidR="00865EFB" w:rsidRDefault="00865EFB" w:rsidP="000332D5">
      <w:pPr>
        <w:pStyle w:val="Kop2"/>
        <w:numPr>
          <w:ilvl w:val="0"/>
          <w:numId w:val="24"/>
        </w:numPr>
        <w:rPr>
          <w:rFonts w:eastAsiaTheme="minorHAnsi" w:cstheme="minorBidi"/>
          <w:b w:val="0"/>
          <w:sz w:val="20"/>
          <w:szCs w:val="20"/>
        </w:rPr>
      </w:pPr>
      <w:r w:rsidRPr="00865EFB">
        <w:rPr>
          <w:rFonts w:eastAsiaTheme="minorHAnsi" w:cstheme="minorBidi"/>
          <w:b w:val="0"/>
          <w:sz w:val="20"/>
          <w:szCs w:val="20"/>
        </w:rPr>
        <w:t>laat iemand eerst uitleggen wat je gaat bekijken</w:t>
      </w:r>
    </w:p>
    <w:p w14:paraId="53C10D4F" w14:textId="77777777" w:rsidR="00865EFB" w:rsidRPr="00865EFB" w:rsidRDefault="00865EFB" w:rsidP="00EB4F54">
      <w:pPr>
        <w:pStyle w:val="Kop2"/>
        <w:numPr>
          <w:ilvl w:val="0"/>
          <w:numId w:val="24"/>
        </w:numPr>
      </w:pPr>
      <w:r w:rsidRPr="00865EFB">
        <w:rPr>
          <w:rFonts w:eastAsiaTheme="minorHAnsi" w:cstheme="minorBidi"/>
          <w:b w:val="0"/>
          <w:sz w:val="20"/>
          <w:szCs w:val="20"/>
        </w:rPr>
        <w:t>verminder achtergrondgeluid</w:t>
      </w:r>
    </w:p>
    <w:p w14:paraId="1CE39C96" w14:textId="77777777" w:rsidR="00865EFB" w:rsidRPr="00865EFB" w:rsidRDefault="00865EFB" w:rsidP="00EB4F54">
      <w:pPr>
        <w:pStyle w:val="Kop2"/>
        <w:numPr>
          <w:ilvl w:val="0"/>
          <w:numId w:val="24"/>
        </w:numPr>
      </w:pPr>
      <w:r w:rsidRPr="00865EFB">
        <w:rPr>
          <w:rFonts w:eastAsiaTheme="minorHAnsi" w:cstheme="minorBidi"/>
          <w:b w:val="0"/>
          <w:sz w:val="20"/>
          <w:szCs w:val="20"/>
        </w:rPr>
        <w:t>werk met duidelijke stappen</w:t>
      </w:r>
    </w:p>
    <w:p w14:paraId="4FDE8A5B" w14:textId="77777777" w:rsidR="00865EFB" w:rsidRPr="00C32457" w:rsidRDefault="00865EFB" w:rsidP="00C32457"/>
    <w:p w14:paraId="2CA0256D" w14:textId="3B453E6B" w:rsidR="001A6E2A" w:rsidRDefault="0083474D" w:rsidP="00865EFB">
      <w:pPr>
        <w:pStyle w:val="Kop2"/>
      </w:pPr>
      <w:r>
        <w:t>Voorbeeld</w:t>
      </w:r>
      <w:r w:rsidR="0052426C">
        <w:t>en</w:t>
      </w:r>
    </w:p>
    <w:p w14:paraId="1EAD9E24" w14:textId="77777777" w:rsidR="0083474D" w:rsidRPr="0083474D" w:rsidRDefault="0083474D" w:rsidP="0083474D"/>
    <w:p w14:paraId="281860C7" w14:textId="72CF292D" w:rsidR="00E0562F" w:rsidRDefault="00E0562F" w:rsidP="00E0562F">
      <w:r w:rsidRPr="00E0562F">
        <w:t>Je wilt een nieuw gerecht koken.</w:t>
      </w:r>
    </w:p>
    <w:p w14:paraId="106B9A69" w14:textId="77777777" w:rsidR="00C32457" w:rsidRPr="00E0562F" w:rsidRDefault="00C32457" w:rsidP="00E0562F"/>
    <w:p w14:paraId="4A458C22" w14:textId="77777777" w:rsidR="00E0562F" w:rsidRPr="00E0562F" w:rsidRDefault="00E0562F" w:rsidP="00E0562F">
      <w:pPr>
        <w:numPr>
          <w:ilvl w:val="0"/>
          <w:numId w:val="37"/>
        </w:numPr>
      </w:pPr>
      <w:r w:rsidRPr="00E0562F">
        <w:t>Lees eerst rustig de eerste stap van het recept.</w:t>
      </w:r>
    </w:p>
    <w:p w14:paraId="691DC605" w14:textId="77777777" w:rsidR="00E0562F" w:rsidRPr="00E0562F" w:rsidRDefault="00E0562F" w:rsidP="00E0562F">
      <w:pPr>
        <w:numPr>
          <w:ilvl w:val="0"/>
          <w:numId w:val="37"/>
        </w:numPr>
      </w:pPr>
      <w:r w:rsidRPr="00E0562F">
        <w:t>Leg alleen de ingrediënten klaar die je voor die stap nodig hebt.</w:t>
      </w:r>
    </w:p>
    <w:p w14:paraId="3642AD92" w14:textId="77777777" w:rsidR="00E0562F" w:rsidRPr="00E0562F" w:rsidRDefault="00E0562F" w:rsidP="00E0562F">
      <w:pPr>
        <w:numPr>
          <w:ilvl w:val="0"/>
          <w:numId w:val="37"/>
        </w:numPr>
      </w:pPr>
      <w:r w:rsidRPr="00E0562F">
        <w:t>Voer die stap uit voordat je verder kijkt.</w:t>
      </w:r>
    </w:p>
    <w:p w14:paraId="37098844" w14:textId="77777777" w:rsidR="00E0562F" w:rsidRPr="00E0562F" w:rsidRDefault="00E0562F" w:rsidP="00E0562F">
      <w:pPr>
        <w:numPr>
          <w:ilvl w:val="0"/>
          <w:numId w:val="37"/>
        </w:numPr>
      </w:pPr>
      <w:r w:rsidRPr="00E0562F">
        <w:t>Ga daarna pas naar de volgende stap van het recept.</w:t>
      </w:r>
    </w:p>
    <w:p w14:paraId="2F212ACC" w14:textId="77777777" w:rsidR="00C32457" w:rsidRDefault="00C32457" w:rsidP="00E0562F"/>
    <w:p w14:paraId="03BD6476" w14:textId="62C9CD20" w:rsidR="00E0562F" w:rsidRPr="00E0562F" w:rsidRDefault="00E0562F" w:rsidP="00E0562F">
      <w:r w:rsidRPr="00E0562F">
        <w:t>Dit voorkomt dat je tegelijk naar veel ingrediënten, pannen en instructies moet kijken.</w:t>
      </w:r>
    </w:p>
    <w:p w14:paraId="4DBA476E" w14:textId="7A647EB9" w:rsidR="00D421D2" w:rsidRDefault="00D421D2" w:rsidP="001A6E2A"/>
    <w:p w14:paraId="108CB28E" w14:textId="4E93AD1C" w:rsidR="001A6E2A" w:rsidRPr="00301938" w:rsidRDefault="00D421D2" w:rsidP="00D421D2">
      <w:pPr>
        <w:pStyle w:val="Kop1"/>
      </w:pPr>
      <w:r>
        <w:t>T</w:t>
      </w:r>
      <w:r w:rsidR="002F039E">
        <w:t>ip 2</w:t>
      </w:r>
      <w:r>
        <w:t>: A</w:t>
      </w:r>
      <w:r w:rsidR="001A6E2A" w:rsidRPr="00301938">
        <w:t>ndere zintuigen</w:t>
      </w:r>
      <w:r>
        <w:t xml:space="preserve"> gebruiken</w:t>
      </w:r>
    </w:p>
    <w:p w14:paraId="0547D045" w14:textId="77777777" w:rsidR="00D421D2" w:rsidRDefault="001A6E2A" w:rsidP="00D421D2">
      <w:pPr>
        <w:pStyle w:val="Kop2"/>
        <w:rPr>
          <w:rStyle w:val="Kop3Char"/>
        </w:rPr>
      </w:pPr>
      <w:r w:rsidRPr="00301938">
        <w:rPr>
          <w:rStyle w:val="Kop3Char"/>
        </w:rPr>
        <w:t>Waarom helpt dit?</w:t>
      </w:r>
    </w:p>
    <w:p w14:paraId="71A893DD" w14:textId="23A0D0FE" w:rsidR="00D421D2" w:rsidRDefault="002B632B" w:rsidP="001A6E2A">
      <w:r w:rsidRPr="002B632B">
        <w:t>Horen, voelen en ruiken kunnen helpen om informatie beter te begrijpen.</w:t>
      </w:r>
    </w:p>
    <w:p w14:paraId="530B1AE2" w14:textId="77777777" w:rsidR="002B632B" w:rsidRPr="00301938" w:rsidRDefault="002B632B" w:rsidP="001A6E2A"/>
    <w:p w14:paraId="2DC785C5" w14:textId="77777777" w:rsidR="001A6E2A" w:rsidRPr="00301938" w:rsidRDefault="001A6E2A" w:rsidP="00D421D2">
      <w:pPr>
        <w:pStyle w:val="Kop2"/>
      </w:pPr>
      <w:r w:rsidRPr="00301938">
        <w:t>Wat kun je doen?</w:t>
      </w:r>
    </w:p>
    <w:p w14:paraId="7200D09E" w14:textId="77777777" w:rsidR="001B5CC0" w:rsidRPr="001B5CC0" w:rsidRDefault="001B5CC0" w:rsidP="001B5CC0">
      <w:pPr>
        <w:pStyle w:val="Lijstalinea"/>
        <w:numPr>
          <w:ilvl w:val="0"/>
          <w:numId w:val="37"/>
        </w:numPr>
      </w:pPr>
      <w:r w:rsidRPr="001B5CC0">
        <w:rPr>
          <w:rFonts w:eastAsiaTheme="minorEastAsia"/>
        </w:rPr>
        <w:t>Gebruik naast kijken ook geluiden, geuren en tast om situaties beter te begrijpen</w:t>
      </w:r>
    </w:p>
    <w:p w14:paraId="13DA0BC2" w14:textId="55D1DA05" w:rsidR="00CB2277" w:rsidRPr="00891A77" w:rsidRDefault="001B5CC0" w:rsidP="001B5CC0">
      <w:pPr>
        <w:pStyle w:val="Lijstalinea"/>
        <w:numPr>
          <w:ilvl w:val="0"/>
          <w:numId w:val="37"/>
        </w:numPr>
      </w:pPr>
      <w:r w:rsidRPr="001B5CC0">
        <w:rPr>
          <w:rFonts w:eastAsiaTheme="minorEastAsia"/>
        </w:rPr>
        <w:t>Let bewust op herkenningspunten die je ook kunt horen, ruiken of voelen</w:t>
      </w:r>
    </w:p>
    <w:p w14:paraId="6EA5E38E" w14:textId="77777777" w:rsidR="00891A77" w:rsidRDefault="00891A77" w:rsidP="00891A77"/>
    <w:p w14:paraId="1D0BF002" w14:textId="2A1B7E18" w:rsidR="001A6E2A" w:rsidRDefault="00D421D2" w:rsidP="00D421D2">
      <w:pPr>
        <w:pStyle w:val="Kop2"/>
      </w:pPr>
      <w:r>
        <w:t>Voorbeeld</w:t>
      </w:r>
      <w:r w:rsidR="0052426C">
        <w:t>en</w:t>
      </w:r>
    </w:p>
    <w:p w14:paraId="656A849E" w14:textId="77777777" w:rsidR="00262B0F" w:rsidRPr="00262B0F" w:rsidRDefault="00262B0F" w:rsidP="00262B0F">
      <w:r w:rsidRPr="00262B0F">
        <w:t>Je leert een nieuwe route lopen, bijvoorbeeld naar een winkel, bushalte of werk.</w:t>
      </w:r>
    </w:p>
    <w:p w14:paraId="2696E103" w14:textId="77777777" w:rsidR="00262B0F" w:rsidRPr="00262B0F" w:rsidRDefault="00262B0F" w:rsidP="00262B0F">
      <w:pPr>
        <w:numPr>
          <w:ilvl w:val="0"/>
          <w:numId w:val="38"/>
        </w:numPr>
      </w:pPr>
      <w:r w:rsidRPr="00262B0F">
        <w:t>Let bijvoorbeeld op de geur van een bakkerij, het geluid van een stromende beek, het gekakel van kippen bij een boerderij of een verandering in de ondergrond, zoals grind dat overgaat in tegels.</w:t>
      </w:r>
    </w:p>
    <w:p w14:paraId="0542EC7C" w14:textId="77777777" w:rsidR="00262B0F" w:rsidRPr="00262B0F" w:rsidRDefault="00262B0F" w:rsidP="00262B0F">
      <w:pPr>
        <w:numPr>
          <w:ilvl w:val="0"/>
          <w:numId w:val="38"/>
        </w:numPr>
      </w:pPr>
      <w:r w:rsidRPr="00262B0F">
        <w:t>Deze signalen kunnen fungeren als waypoints: herkenbare punten die aangeven waar je bent op de route.</w:t>
      </w:r>
    </w:p>
    <w:p w14:paraId="10E08A77" w14:textId="77777777" w:rsidR="00C32457" w:rsidRDefault="00C32457" w:rsidP="00262B0F"/>
    <w:p w14:paraId="737713F4" w14:textId="4054D0F1" w:rsidR="00262B0F" w:rsidRPr="00262B0F" w:rsidRDefault="00262B0F" w:rsidP="00262B0F">
      <w:r w:rsidRPr="00262B0F">
        <w:t>Zo hoef je niet alleen te vertrouwen op wat je ziet. Geluiden, geuren en tast helpen je om de route beter te begrijpen en te onthouden.</w:t>
      </w:r>
    </w:p>
    <w:p w14:paraId="13727724" w14:textId="066C8B1E" w:rsidR="001A6E2A" w:rsidRPr="00301938" w:rsidRDefault="001A6E2A" w:rsidP="001A6E2A"/>
    <w:p w14:paraId="29516C82" w14:textId="4E7C875C" w:rsidR="001A6E2A" w:rsidRPr="00301938" w:rsidRDefault="002F039E" w:rsidP="00D421D2">
      <w:pPr>
        <w:pStyle w:val="Kop1"/>
      </w:pPr>
      <w:r>
        <w:t>Tip 3</w:t>
      </w:r>
      <w:r w:rsidR="00D421D2">
        <w:t xml:space="preserve">: </w:t>
      </w:r>
      <w:r w:rsidR="001A6E2A" w:rsidRPr="00301938">
        <w:t>Vertraag</w:t>
      </w:r>
      <w:r w:rsidR="00D421D2">
        <w:t xml:space="preserve"> en werk</w:t>
      </w:r>
      <w:r w:rsidR="001A6E2A" w:rsidRPr="00301938">
        <w:t xml:space="preserve"> stap voor stap</w:t>
      </w:r>
    </w:p>
    <w:p w14:paraId="254F60E7" w14:textId="77777777" w:rsidR="00D421D2" w:rsidRDefault="001A6E2A" w:rsidP="00D421D2">
      <w:pPr>
        <w:pStyle w:val="Kop2"/>
        <w:rPr>
          <w:rStyle w:val="Kop3Char"/>
        </w:rPr>
      </w:pPr>
      <w:r w:rsidRPr="00301938">
        <w:rPr>
          <w:rStyle w:val="Kop3Char"/>
        </w:rPr>
        <w:t>Waarom helpt dit?</w:t>
      </w:r>
    </w:p>
    <w:p w14:paraId="33BC7531" w14:textId="01B9DA6C" w:rsidR="001A6E2A" w:rsidRDefault="00FF6AF6" w:rsidP="00D421D2">
      <w:r w:rsidRPr="00FF6AF6">
        <w:t xml:space="preserve">De hersenen hebben meer tijd nodig om </w:t>
      </w:r>
      <w:r w:rsidR="00E457F3">
        <w:t xml:space="preserve">visuele </w:t>
      </w:r>
      <w:r w:rsidRPr="00FF6AF6">
        <w:t>informatie te verwerken</w:t>
      </w:r>
      <w:r>
        <w:t xml:space="preserve"> </w:t>
      </w:r>
      <w:r w:rsidR="001A6E2A" w:rsidRPr="00301938">
        <w:t xml:space="preserve">bij CVI. </w:t>
      </w:r>
    </w:p>
    <w:p w14:paraId="68BC8F6A" w14:textId="77777777" w:rsidR="00D421D2" w:rsidRPr="00301938" w:rsidRDefault="00D421D2" w:rsidP="00D421D2"/>
    <w:p w14:paraId="5FE8BAF5" w14:textId="77777777" w:rsidR="001A6E2A" w:rsidRPr="00301938" w:rsidRDefault="001A6E2A" w:rsidP="00D421D2">
      <w:pPr>
        <w:pStyle w:val="Kop2"/>
      </w:pPr>
      <w:r w:rsidRPr="00301938">
        <w:t>Wat kun je doen?</w:t>
      </w:r>
    </w:p>
    <w:p w14:paraId="36527628" w14:textId="77777777" w:rsidR="00616DBF" w:rsidRDefault="00616DBF" w:rsidP="00D421D2">
      <w:pPr>
        <w:pStyle w:val="Lijstalinea"/>
        <w:numPr>
          <w:ilvl w:val="0"/>
          <w:numId w:val="30"/>
        </w:numPr>
      </w:pPr>
      <w:r w:rsidRPr="00616DBF">
        <w:t>Werk rustig en pak taken stap voor stap aan</w:t>
      </w:r>
    </w:p>
    <w:p w14:paraId="3C4FCD81" w14:textId="328262DE" w:rsidR="001A6E2A" w:rsidRPr="00301938" w:rsidRDefault="00D969FD" w:rsidP="00D421D2">
      <w:pPr>
        <w:pStyle w:val="Lijstalinea"/>
        <w:numPr>
          <w:ilvl w:val="0"/>
          <w:numId w:val="30"/>
        </w:numPr>
      </w:pPr>
      <w:r>
        <w:t>Oefen situaties/vaardigheden meerdere keren</w:t>
      </w:r>
    </w:p>
    <w:p w14:paraId="72A4F900" w14:textId="77777777" w:rsidR="00D421D2" w:rsidRDefault="00D421D2" w:rsidP="00D421D2"/>
    <w:p w14:paraId="736B848B" w14:textId="6C3DB9FC" w:rsidR="001A6E2A" w:rsidRPr="00301938" w:rsidRDefault="00D421D2" w:rsidP="00D421D2">
      <w:pPr>
        <w:pStyle w:val="Kop2"/>
      </w:pPr>
      <w:r>
        <w:t>Voorbeeld</w:t>
      </w:r>
      <w:r w:rsidR="00640044">
        <w:t>en</w:t>
      </w:r>
    </w:p>
    <w:p w14:paraId="66EFD85E" w14:textId="7D619AFB" w:rsidR="00D421D2" w:rsidRDefault="00CF6E6E" w:rsidP="00D421D2">
      <w:r>
        <w:t xml:space="preserve">Weer het voorbeeld van de </w:t>
      </w:r>
      <w:r w:rsidR="00D421D2">
        <w:t xml:space="preserve">nieuwe </w:t>
      </w:r>
      <w:r w:rsidR="00621CF5">
        <w:t>route:</w:t>
      </w:r>
      <w:r w:rsidR="00D421D2">
        <w:t xml:space="preserve"> </w:t>
      </w:r>
    </w:p>
    <w:p w14:paraId="465954F1" w14:textId="77777777" w:rsidR="00D421D2" w:rsidRDefault="00D421D2" w:rsidP="00D421D2">
      <w:pPr>
        <w:pStyle w:val="Lijstalinea"/>
        <w:numPr>
          <w:ilvl w:val="0"/>
          <w:numId w:val="31"/>
        </w:numPr>
      </w:pPr>
      <w:r>
        <w:t>Oefen e</w:t>
      </w:r>
      <w:r w:rsidR="001A6E2A" w:rsidRPr="001C77A3">
        <w:t xml:space="preserve">erst </w:t>
      </w:r>
      <w:r>
        <w:t xml:space="preserve">de </w:t>
      </w:r>
      <w:r w:rsidR="001A6E2A" w:rsidRPr="001C77A3">
        <w:t xml:space="preserve">route op een rustig moment van de dag. </w:t>
      </w:r>
    </w:p>
    <w:p w14:paraId="1E06A25C" w14:textId="77777777" w:rsidR="00D421D2" w:rsidRDefault="001A6E2A" w:rsidP="00D421D2">
      <w:pPr>
        <w:pStyle w:val="Lijstalinea"/>
        <w:numPr>
          <w:ilvl w:val="0"/>
          <w:numId w:val="31"/>
        </w:numPr>
      </w:pPr>
      <w:r w:rsidRPr="001C77A3">
        <w:t xml:space="preserve">Daarna oefen je lastige </w:t>
      </w:r>
      <w:r>
        <w:t>stukken</w:t>
      </w:r>
      <w:r w:rsidRPr="001C77A3">
        <w:t xml:space="preserve">, zoals één kruispunt, apart. </w:t>
      </w:r>
    </w:p>
    <w:p w14:paraId="7EC8C972" w14:textId="6C1C8AD3" w:rsidR="001A6E2A" w:rsidRDefault="001A6E2A" w:rsidP="00D421D2">
      <w:pPr>
        <w:pStyle w:val="Lijstalinea"/>
        <w:numPr>
          <w:ilvl w:val="0"/>
          <w:numId w:val="31"/>
        </w:numPr>
      </w:pPr>
      <w:r w:rsidRPr="001C77A3">
        <w:t xml:space="preserve">Pas als kijken en beslissen daar goed lukt </w:t>
      </w:r>
      <w:r>
        <w:t xml:space="preserve">ga je de route uitbreiden of oefenen op drukkere tijden. </w:t>
      </w:r>
    </w:p>
    <w:p w14:paraId="12A36031" w14:textId="77777777" w:rsidR="00D421D2" w:rsidRPr="001C77A3" w:rsidRDefault="00D421D2" w:rsidP="00D421D2"/>
    <w:p w14:paraId="77E50B7A" w14:textId="3384915D" w:rsidR="001A6E2A" w:rsidRPr="00301938" w:rsidRDefault="002F039E" w:rsidP="00D421D2">
      <w:pPr>
        <w:pStyle w:val="Kop1"/>
      </w:pPr>
      <w:r>
        <w:t>Tip 4</w:t>
      </w:r>
      <w:r w:rsidR="00D421D2">
        <w:t xml:space="preserve">: </w:t>
      </w:r>
      <w:r w:rsidR="003C22F0" w:rsidRPr="003C22F0">
        <w:t>Kijkstrategieën trainen</w:t>
      </w:r>
    </w:p>
    <w:p w14:paraId="3A863AD9" w14:textId="6302539E" w:rsidR="003413A6" w:rsidRDefault="003D188D" w:rsidP="003413A6">
      <w:pPr>
        <w:pStyle w:val="Kop3"/>
        <w:rPr>
          <w:bCs/>
          <w:sz w:val="20"/>
          <w:szCs w:val="20"/>
        </w:rPr>
      </w:pPr>
      <w:r w:rsidRPr="003D188D">
        <w:rPr>
          <w:bCs/>
          <w:sz w:val="20"/>
          <w:szCs w:val="20"/>
        </w:rPr>
        <w:t>Veel mensen met CVI leren strategieën die het kijken overzichtelijker maken. Soms ontdekken ze die zelf, soms krijgen ze die aangeleerd.</w:t>
      </w:r>
      <w:r>
        <w:rPr>
          <w:bCs/>
          <w:sz w:val="20"/>
          <w:szCs w:val="20"/>
        </w:rPr>
        <w:t xml:space="preserve"> </w:t>
      </w:r>
      <w:r w:rsidR="000A3546" w:rsidRPr="000A3546">
        <w:rPr>
          <w:rStyle w:val="Kop3Char"/>
          <w:bCs/>
          <w:sz w:val="20"/>
          <w:szCs w:val="20"/>
        </w:rPr>
        <w:t>Dit wordt ook wel kijkstrategietraining genoemd.</w:t>
      </w:r>
      <w:r w:rsidR="0066061E">
        <w:rPr>
          <w:rStyle w:val="Kop3Char"/>
          <w:bCs/>
          <w:sz w:val="20"/>
          <w:szCs w:val="20"/>
        </w:rPr>
        <w:t xml:space="preserve"> </w:t>
      </w:r>
      <w:r w:rsidR="003413A6" w:rsidRPr="003413A6">
        <w:rPr>
          <w:bCs/>
          <w:sz w:val="20"/>
          <w:szCs w:val="20"/>
        </w:rPr>
        <w:t>Je leert bijvoorbeeld:</w:t>
      </w:r>
    </w:p>
    <w:p w14:paraId="6B4EB13B" w14:textId="77777777" w:rsidR="00C32457" w:rsidRPr="00C32457" w:rsidRDefault="00C32457" w:rsidP="00C32457"/>
    <w:p w14:paraId="4A8C5B17" w14:textId="77777777" w:rsidR="003413A6" w:rsidRPr="003413A6" w:rsidRDefault="003413A6" w:rsidP="003413A6">
      <w:pPr>
        <w:pStyle w:val="Kop3"/>
        <w:numPr>
          <w:ilvl w:val="0"/>
          <w:numId w:val="39"/>
        </w:numPr>
        <w:rPr>
          <w:bCs/>
          <w:sz w:val="20"/>
          <w:szCs w:val="20"/>
        </w:rPr>
      </w:pPr>
      <w:r w:rsidRPr="003413A6">
        <w:rPr>
          <w:bCs/>
          <w:sz w:val="20"/>
          <w:szCs w:val="20"/>
        </w:rPr>
        <w:t>systematisch te scannen (van links naar rechts)</w:t>
      </w:r>
    </w:p>
    <w:p w14:paraId="058F6D68" w14:textId="77777777" w:rsidR="003413A6" w:rsidRPr="003413A6" w:rsidRDefault="003413A6" w:rsidP="003413A6">
      <w:pPr>
        <w:pStyle w:val="Kop3"/>
        <w:numPr>
          <w:ilvl w:val="0"/>
          <w:numId w:val="39"/>
        </w:numPr>
        <w:rPr>
          <w:bCs/>
          <w:sz w:val="20"/>
          <w:szCs w:val="20"/>
        </w:rPr>
      </w:pPr>
      <w:r w:rsidRPr="003413A6">
        <w:rPr>
          <w:bCs/>
          <w:sz w:val="20"/>
          <w:szCs w:val="20"/>
        </w:rPr>
        <w:t>eerst de grote vormen te zoeken</w:t>
      </w:r>
    </w:p>
    <w:p w14:paraId="6A64DF68" w14:textId="77777777" w:rsidR="003413A6" w:rsidRPr="003413A6" w:rsidRDefault="003413A6" w:rsidP="003413A6">
      <w:pPr>
        <w:pStyle w:val="Kop3"/>
        <w:numPr>
          <w:ilvl w:val="0"/>
          <w:numId w:val="39"/>
        </w:numPr>
        <w:rPr>
          <w:bCs/>
          <w:sz w:val="20"/>
          <w:szCs w:val="20"/>
        </w:rPr>
      </w:pPr>
      <w:r w:rsidRPr="003413A6">
        <w:rPr>
          <w:bCs/>
          <w:sz w:val="20"/>
          <w:szCs w:val="20"/>
        </w:rPr>
        <w:t>bewust te kijken naar belangrijke informatie</w:t>
      </w:r>
    </w:p>
    <w:p w14:paraId="3ADB9490" w14:textId="15B92F5B" w:rsidR="003413A6" w:rsidRDefault="003413A6" w:rsidP="003413A6">
      <w:pPr>
        <w:pStyle w:val="Kop3"/>
        <w:rPr>
          <w:bCs/>
          <w:sz w:val="20"/>
          <w:szCs w:val="20"/>
        </w:rPr>
      </w:pPr>
      <w:r w:rsidRPr="003413A6">
        <w:rPr>
          <w:bCs/>
          <w:sz w:val="20"/>
          <w:szCs w:val="20"/>
        </w:rPr>
        <w:t xml:space="preserve">Met </w:t>
      </w:r>
      <w:r>
        <w:rPr>
          <w:bCs/>
          <w:sz w:val="20"/>
          <w:szCs w:val="20"/>
        </w:rPr>
        <w:t xml:space="preserve">dit soort </w:t>
      </w:r>
      <w:r w:rsidRPr="003413A6">
        <w:rPr>
          <w:bCs/>
          <w:sz w:val="20"/>
          <w:szCs w:val="20"/>
        </w:rPr>
        <w:t>oefening</w:t>
      </w:r>
      <w:r>
        <w:rPr>
          <w:bCs/>
          <w:sz w:val="20"/>
          <w:szCs w:val="20"/>
        </w:rPr>
        <w:t>en</w:t>
      </w:r>
      <w:r w:rsidRPr="003413A6">
        <w:rPr>
          <w:bCs/>
          <w:sz w:val="20"/>
          <w:szCs w:val="20"/>
        </w:rPr>
        <w:t xml:space="preserve"> kun je leren hoe je het kijken beter kunt sturen.</w:t>
      </w:r>
      <w:r w:rsidR="00F640D6">
        <w:rPr>
          <w:bCs/>
          <w:sz w:val="20"/>
          <w:szCs w:val="20"/>
        </w:rPr>
        <w:t xml:space="preserve"> </w:t>
      </w:r>
    </w:p>
    <w:p w14:paraId="61B5F3F7" w14:textId="77777777" w:rsidR="00F640D6" w:rsidRPr="00F640D6" w:rsidRDefault="00F640D6" w:rsidP="00F640D6"/>
    <w:p w14:paraId="2CA4DF89" w14:textId="5D865988" w:rsidR="00F640D6" w:rsidRPr="00301938" w:rsidRDefault="00F640D6" w:rsidP="00F640D6">
      <w:pPr>
        <w:pStyle w:val="Kop2"/>
      </w:pPr>
      <w:r>
        <w:lastRenderedPageBreak/>
        <w:t>Voorbeeld</w:t>
      </w:r>
      <w:r w:rsidR="00640044">
        <w:t>en</w:t>
      </w:r>
    </w:p>
    <w:p w14:paraId="38393500" w14:textId="77777777" w:rsidR="0052426C" w:rsidRDefault="00F640D6" w:rsidP="00F640D6">
      <w:pPr>
        <w:pStyle w:val="Lijstalinea"/>
        <w:numPr>
          <w:ilvl w:val="0"/>
          <w:numId w:val="39"/>
        </w:numPr>
      </w:pPr>
      <w:r w:rsidRPr="00F640D6">
        <w:t>Bij het lezen van een tekst kun je eerst de titel en de kopjes bekijken voordat je de details leest. Zo krijg je eerst een globaal beeld van de inhoud, waardoor het makkelijker wordt om de belangrijke informatie te vinden.</w:t>
      </w:r>
    </w:p>
    <w:p w14:paraId="2997D14E" w14:textId="2E316695" w:rsidR="0052426C" w:rsidRPr="00F640D6" w:rsidRDefault="0052426C" w:rsidP="00F640D6">
      <w:pPr>
        <w:pStyle w:val="Lijstalinea"/>
        <w:numPr>
          <w:ilvl w:val="0"/>
          <w:numId w:val="39"/>
        </w:numPr>
      </w:pPr>
      <w:r w:rsidRPr="0052426C">
        <w:t>Bij het zoeken naar iets op een tafel kan het helpen om eerst rustig het hele oppervlak van links naar rechts te bekijken voordat je naar kleine details kijkt.</w:t>
      </w:r>
    </w:p>
    <w:p w14:paraId="08C809EF" w14:textId="77777777" w:rsidR="000A3546" w:rsidRPr="000A3546" w:rsidRDefault="000A3546" w:rsidP="000A3546"/>
    <w:p w14:paraId="135AEBB6" w14:textId="116F6AE5" w:rsidR="001A6E2A" w:rsidRPr="003A7A37" w:rsidRDefault="002F039E" w:rsidP="001A6E2A">
      <w:pPr>
        <w:pStyle w:val="Kop1"/>
      </w:pPr>
      <w:r>
        <w:t>Tip 5</w:t>
      </w:r>
      <w:r w:rsidR="00285BF4">
        <w:t xml:space="preserve">: </w:t>
      </w:r>
      <w:r w:rsidR="00D229CD">
        <w:t>Geef zelf aan wat je nodig hebt</w:t>
      </w:r>
    </w:p>
    <w:p w14:paraId="22115E84" w14:textId="5A3CC456" w:rsidR="001A6E2A" w:rsidRDefault="001A6E2A" w:rsidP="001A6E2A">
      <w:r w:rsidRPr="003A7A37">
        <w:t>Kinderen en jongeren met CVI kunnen leren herkennen wat voor hen moeilijk is.</w:t>
      </w:r>
      <w:r>
        <w:t xml:space="preserve"> </w:t>
      </w:r>
      <w:r w:rsidRPr="003A7A37">
        <w:t>Dat geeft grip en zelfvertrouwen.</w:t>
      </w:r>
      <w:r>
        <w:t xml:space="preserve"> </w:t>
      </w:r>
      <w:r w:rsidRPr="003A7A37">
        <w:t xml:space="preserve">Help </w:t>
      </w:r>
      <w:r>
        <w:t>het</w:t>
      </w:r>
      <w:r w:rsidRPr="003A7A37">
        <w:t xml:space="preserve"> kind om woorden te geven aan wat het merkt, bijvoorbeeld:</w:t>
      </w:r>
    </w:p>
    <w:p w14:paraId="6845053C" w14:textId="77777777" w:rsidR="00285BF4" w:rsidRPr="003A7A37" w:rsidRDefault="00285BF4" w:rsidP="001A6E2A"/>
    <w:p w14:paraId="0F63A6AD" w14:textId="77777777" w:rsidR="001A6E2A" w:rsidRPr="003A7A37" w:rsidRDefault="001A6E2A" w:rsidP="00285BF4">
      <w:pPr>
        <w:pStyle w:val="Lijstalinea"/>
        <w:numPr>
          <w:ilvl w:val="0"/>
          <w:numId w:val="34"/>
        </w:numPr>
      </w:pPr>
      <w:r w:rsidRPr="003A7A37">
        <w:t>“Het is te druk, ik zie het niet goed.”</w:t>
      </w:r>
    </w:p>
    <w:p w14:paraId="7CFE0194" w14:textId="77777777" w:rsidR="001A6E2A" w:rsidRPr="003A7A37" w:rsidRDefault="001A6E2A" w:rsidP="00285BF4">
      <w:pPr>
        <w:pStyle w:val="Lijstalinea"/>
        <w:numPr>
          <w:ilvl w:val="0"/>
          <w:numId w:val="34"/>
        </w:numPr>
      </w:pPr>
      <w:r w:rsidRPr="003A7A37">
        <w:t>“Ik heb meer tijd nodig.”</w:t>
      </w:r>
    </w:p>
    <w:p w14:paraId="378F7697" w14:textId="77777777" w:rsidR="001A6E2A" w:rsidRPr="003A7A37" w:rsidRDefault="001A6E2A" w:rsidP="00285BF4">
      <w:pPr>
        <w:pStyle w:val="Lijstalinea"/>
        <w:numPr>
          <w:ilvl w:val="0"/>
          <w:numId w:val="34"/>
        </w:numPr>
      </w:pPr>
      <w:r w:rsidRPr="003A7A37">
        <w:t>“Kunnen we één ding tegelijk doen?”</w:t>
      </w:r>
    </w:p>
    <w:p w14:paraId="15C54105" w14:textId="3447D254" w:rsidR="001A6E2A" w:rsidRDefault="001A6E2A" w:rsidP="00285BF4">
      <w:pPr>
        <w:pStyle w:val="Lijstalinea"/>
        <w:numPr>
          <w:ilvl w:val="0"/>
          <w:numId w:val="34"/>
        </w:numPr>
      </w:pPr>
      <w:r w:rsidRPr="003A7A37">
        <w:t>“Mag ik het eerst even rustig bekijken?”</w:t>
      </w:r>
    </w:p>
    <w:p w14:paraId="3BC9211C" w14:textId="77777777" w:rsidR="00285BF4" w:rsidRDefault="00285BF4" w:rsidP="001A6E2A"/>
    <w:p w14:paraId="44C07578" w14:textId="77777777" w:rsidR="00341990" w:rsidRDefault="00341990" w:rsidP="00341990">
      <w:r w:rsidRPr="00341990">
        <w:t>Je kunt ook zelf strategieën gebruiken, zoals:</w:t>
      </w:r>
    </w:p>
    <w:p w14:paraId="627D73C0" w14:textId="77777777" w:rsidR="00341990" w:rsidRDefault="00341990" w:rsidP="00341990"/>
    <w:p w14:paraId="50D60700" w14:textId="39DCF504" w:rsidR="001A6E2A" w:rsidRPr="003A7A37" w:rsidRDefault="001A6E2A" w:rsidP="00341990">
      <w:pPr>
        <w:pStyle w:val="Lijstalinea"/>
        <w:numPr>
          <w:ilvl w:val="0"/>
          <w:numId w:val="35"/>
        </w:numPr>
      </w:pPr>
      <w:r w:rsidRPr="003A7A37">
        <w:t>zelf een rustige plek te kiezen</w:t>
      </w:r>
    </w:p>
    <w:p w14:paraId="3DD77D6A" w14:textId="55ED792A" w:rsidR="001A6E2A" w:rsidRPr="003A7A37" w:rsidRDefault="001A6E2A" w:rsidP="00285BF4">
      <w:pPr>
        <w:pStyle w:val="Lijstalinea"/>
        <w:numPr>
          <w:ilvl w:val="0"/>
          <w:numId w:val="35"/>
        </w:numPr>
      </w:pPr>
      <w:r>
        <w:t>de kijkafstand verkleinen/vergroten</w:t>
      </w:r>
    </w:p>
    <w:p w14:paraId="0EF3335D" w14:textId="77777777" w:rsidR="001A6E2A" w:rsidRDefault="001A6E2A" w:rsidP="00285BF4">
      <w:pPr>
        <w:pStyle w:val="Lijstalinea"/>
        <w:numPr>
          <w:ilvl w:val="0"/>
          <w:numId w:val="35"/>
        </w:numPr>
      </w:pPr>
      <w:r w:rsidRPr="003A7A37">
        <w:t>hardop te benoemen wat de volgende stap is</w:t>
      </w:r>
    </w:p>
    <w:p w14:paraId="681BE5FD" w14:textId="77777777" w:rsidR="007526CE" w:rsidRDefault="007526CE" w:rsidP="007526CE"/>
    <w:p w14:paraId="428D139E" w14:textId="00D07C7D" w:rsidR="00816A73" w:rsidRPr="00816A73" w:rsidRDefault="00816A73" w:rsidP="00816A73">
      <w:r w:rsidRPr="00816A73">
        <w:t>Waarom dit belangrijk is</w:t>
      </w:r>
      <w:r>
        <w:t>:</w:t>
      </w:r>
    </w:p>
    <w:p w14:paraId="75CBA760" w14:textId="39D6876A" w:rsidR="00816A73" w:rsidRDefault="00816A73" w:rsidP="00816A73">
      <w:r w:rsidRPr="00816A73">
        <w:t>CVI betekent niet dat iets niet kan. Het betekent dat het vaak op een andere manier moet.</w:t>
      </w:r>
      <w:r>
        <w:t xml:space="preserve"> </w:t>
      </w:r>
      <w:r w:rsidRPr="00816A73">
        <w:t>Wanneer je ontdekt wat voor jou werkt, wordt het makkelijker om situaties aan te pakken en groeit je zelfstandigheid.</w:t>
      </w:r>
    </w:p>
    <w:p w14:paraId="7615B7C2" w14:textId="74B73DE7" w:rsidR="002F039E" w:rsidRDefault="002F039E" w:rsidP="00816A73"/>
    <w:p w14:paraId="4E187CF7" w14:textId="6890670D" w:rsidR="002F039E" w:rsidRPr="0083474D" w:rsidRDefault="002F039E" w:rsidP="002F039E">
      <w:pPr>
        <w:pStyle w:val="Kop1"/>
        <w:rPr>
          <w:rStyle w:val="Kop3Char"/>
          <w:sz w:val="32"/>
          <w:szCs w:val="32"/>
        </w:rPr>
      </w:pPr>
      <w:r>
        <w:t>Tip</w:t>
      </w:r>
      <w:r>
        <w:t xml:space="preserve"> 6: </w:t>
      </w:r>
      <w:r w:rsidRPr="006E3E7A">
        <w:t>Bied minder tegelijk aan</w:t>
      </w:r>
      <w:r>
        <w:t xml:space="preserve"> (voor ouder of docent)</w:t>
      </w:r>
    </w:p>
    <w:p w14:paraId="4E03DE7E" w14:textId="77777777" w:rsidR="002F039E" w:rsidRPr="0083474D" w:rsidRDefault="002F039E" w:rsidP="002F039E">
      <w:pPr>
        <w:pStyle w:val="Kop2"/>
      </w:pPr>
      <w:r w:rsidRPr="0083474D">
        <w:t>Waarom helpt dit?</w:t>
      </w:r>
    </w:p>
    <w:p w14:paraId="057B6331" w14:textId="77777777" w:rsidR="002F039E" w:rsidRPr="00301938" w:rsidRDefault="002F039E" w:rsidP="002F039E">
      <w:r w:rsidRPr="00BD1BA1">
        <w:t xml:space="preserve">De hersenen moeten bij CVI kiezen uit alles wat zichtbaar is. Als er te veel tegelijk te zien is, </w:t>
      </w:r>
      <w:r>
        <w:t xml:space="preserve">geeft dat verwarring en </w:t>
      </w:r>
      <w:r w:rsidRPr="00BD1BA1">
        <w:t xml:space="preserve">kost </w:t>
      </w:r>
      <w:r>
        <w:t>daardoor</w:t>
      </w:r>
      <w:r w:rsidRPr="00BD1BA1">
        <w:t xml:space="preserve"> veel energie.</w:t>
      </w:r>
    </w:p>
    <w:p w14:paraId="6998F2FD" w14:textId="77777777" w:rsidR="002F039E" w:rsidRPr="00301938" w:rsidRDefault="002F039E" w:rsidP="002F039E">
      <w:pPr>
        <w:pStyle w:val="Kop2"/>
      </w:pPr>
      <w:r w:rsidRPr="00301938">
        <w:lastRenderedPageBreak/>
        <w:t>Wat kun je doen?</w:t>
      </w:r>
    </w:p>
    <w:p w14:paraId="2BAEC9D9" w14:textId="77777777" w:rsidR="002F039E" w:rsidRDefault="002F039E" w:rsidP="002F039E">
      <w:pPr>
        <w:pStyle w:val="Kop2"/>
        <w:numPr>
          <w:ilvl w:val="0"/>
          <w:numId w:val="17"/>
        </w:numPr>
        <w:rPr>
          <w:rFonts w:eastAsiaTheme="minorHAnsi" w:cstheme="minorBidi"/>
          <w:b w:val="0"/>
          <w:sz w:val="20"/>
          <w:szCs w:val="20"/>
        </w:rPr>
      </w:pPr>
      <w:r w:rsidRPr="00EE1679">
        <w:rPr>
          <w:rFonts w:eastAsiaTheme="minorHAnsi" w:cstheme="minorBidi"/>
          <w:b w:val="0"/>
          <w:sz w:val="20"/>
          <w:szCs w:val="20"/>
        </w:rPr>
        <w:t>werk met één object tegelijk</w:t>
      </w:r>
    </w:p>
    <w:p w14:paraId="6B825FEC" w14:textId="77777777" w:rsidR="002F039E" w:rsidRPr="0045454A" w:rsidRDefault="002F039E" w:rsidP="002F039E">
      <w:pPr>
        <w:pStyle w:val="Kop2"/>
        <w:numPr>
          <w:ilvl w:val="0"/>
          <w:numId w:val="17"/>
        </w:numPr>
      </w:pPr>
      <w:r w:rsidRPr="0045454A">
        <w:rPr>
          <w:rFonts w:eastAsiaTheme="minorHAnsi" w:cstheme="minorBidi"/>
          <w:b w:val="0"/>
          <w:sz w:val="20"/>
          <w:szCs w:val="20"/>
        </w:rPr>
        <w:t>gebruik een rustige achtergrond</w:t>
      </w:r>
    </w:p>
    <w:p w14:paraId="03A6D5A0" w14:textId="77777777" w:rsidR="002F039E" w:rsidRPr="0045454A" w:rsidRDefault="002F039E" w:rsidP="002F039E">
      <w:pPr>
        <w:pStyle w:val="Kop2"/>
        <w:numPr>
          <w:ilvl w:val="0"/>
          <w:numId w:val="17"/>
        </w:numPr>
      </w:pPr>
      <w:r w:rsidRPr="0045454A">
        <w:rPr>
          <w:rFonts w:eastAsiaTheme="minorHAnsi" w:cstheme="minorBidi"/>
          <w:b w:val="0"/>
          <w:sz w:val="20"/>
          <w:szCs w:val="20"/>
        </w:rPr>
        <w:t>bedek informatie die je nog niet nodig hebt</w:t>
      </w:r>
    </w:p>
    <w:p w14:paraId="325E1C64" w14:textId="77777777" w:rsidR="002F039E" w:rsidRPr="0045454A" w:rsidRDefault="002F039E" w:rsidP="002F039E">
      <w:pPr>
        <w:pStyle w:val="Kop2"/>
        <w:ind w:left="720"/>
      </w:pPr>
    </w:p>
    <w:p w14:paraId="5F73E3D2" w14:textId="77777777" w:rsidR="002F039E" w:rsidRPr="00301938" w:rsidRDefault="002F039E" w:rsidP="002F039E">
      <w:pPr>
        <w:pStyle w:val="Kop2"/>
      </w:pPr>
      <w:r w:rsidRPr="00301938">
        <w:t>V</w:t>
      </w:r>
      <w:r>
        <w:t>oorbeelden</w:t>
      </w:r>
    </w:p>
    <w:p w14:paraId="7BF7D1AB" w14:textId="77777777" w:rsidR="002F039E" w:rsidRDefault="002F039E" w:rsidP="002F039E">
      <w:pPr>
        <w:pStyle w:val="Lijstalinea"/>
        <w:numPr>
          <w:ilvl w:val="0"/>
          <w:numId w:val="24"/>
        </w:numPr>
        <w:spacing w:after="200" w:line="276" w:lineRule="auto"/>
      </w:pPr>
      <w:r w:rsidRPr="001A156E">
        <w:t>Bij een blad met opdrachten kun je een vel papier gebruiken om de rest van de pagina af te dekken. Zo zie je alleen de regel waar je mee bezig bent.</w:t>
      </w:r>
    </w:p>
    <w:p w14:paraId="6D3379EA" w14:textId="77777777" w:rsidR="002F039E" w:rsidRPr="00301938" w:rsidRDefault="002F039E" w:rsidP="002F039E">
      <w:pPr>
        <w:pStyle w:val="Lijstalinea"/>
        <w:numPr>
          <w:ilvl w:val="0"/>
          <w:numId w:val="24"/>
        </w:numPr>
        <w:spacing w:after="200" w:line="276" w:lineRule="auto"/>
      </w:pPr>
      <w:r w:rsidRPr="0026656B">
        <w:t>Een druk, bont tafellaken met veel spullen erop kan erg onoverzichtelijk zijn. Gebruik liever een effen tafellaken en zet alleen neer wat op dat moment nodig is</w:t>
      </w:r>
      <w:r>
        <w:t>.</w:t>
      </w:r>
    </w:p>
    <w:p w14:paraId="4A09DAFD" w14:textId="3357FB42" w:rsidR="001A6E2A" w:rsidRPr="00360174" w:rsidRDefault="001A6E2A" w:rsidP="001A6E2A">
      <w:pPr>
        <w:pStyle w:val="Kop1"/>
      </w:pPr>
      <w:r w:rsidRPr="00360174">
        <w:t>Wat kan Visio betekenen</w:t>
      </w:r>
      <w:r w:rsidR="00C32457">
        <w:t xml:space="preserve"> als je CVI hebt</w:t>
      </w:r>
      <w:r w:rsidRPr="00360174">
        <w:t>?</w:t>
      </w:r>
    </w:p>
    <w:p w14:paraId="7F4F7500" w14:textId="77777777" w:rsidR="003E2907" w:rsidRPr="003E2907" w:rsidRDefault="003E2907" w:rsidP="003E2907">
      <w:r w:rsidRPr="003E2907">
        <w:t>Visio kan helpen met onderzoek, uitleg en begeleiding. Bijvoorbeeld door onderzoek te doen naar het visueel functioneren, advies te geven over omgaan met CVI en ondersteuning te bieden bij school, werk of dagelijkse activiteiten. Samen wordt gekeken hoe visuele informatie beter kan worden afgestemd op wat voor jou werkt.</w:t>
      </w:r>
    </w:p>
    <w:p w14:paraId="4602FC77" w14:textId="1B8E94C6" w:rsidR="00285BF4" w:rsidRDefault="003E2907" w:rsidP="00285BF4">
      <w:r w:rsidRPr="003E2907">
        <w:t>Wil je weten hoe een CVI-onderzoek bij Visio gaat?</w:t>
      </w:r>
      <w:r>
        <w:t xml:space="preserve"> </w:t>
      </w:r>
      <w:r w:rsidR="00285BF4" w:rsidRPr="005C195C">
        <w:t xml:space="preserve">Bekijk de video: </w:t>
      </w:r>
      <w:hyperlink r:id="rId13" w:history="1">
        <w:r w:rsidR="00285BF4" w:rsidRPr="005C195C">
          <w:rPr>
            <w:rStyle w:val="Hyperlink"/>
          </w:rPr>
          <w:t>CVI-diagnostiek, hoe gaat dat?</w:t>
        </w:r>
      </w:hyperlink>
      <w:r w:rsidR="00285BF4" w:rsidRPr="005C195C">
        <w:t xml:space="preserve"> </w:t>
      </w:r>
    </w:p>
    <w:p w14:paraId="127FC0D5" w14:textId="77777777" w:rsidR="001A6E2A" w:rsidRDefault="001A6E2A" w:rsidP="001A6E2A"/>
    <w:p w14:paraId="4A155DCE" w14:textId="4BDCEFAD" w:rsidR="001A6E2A" w:rsidRPr="006E3E7A" w:rsidRDefault="00285BF4" w:rsidP="00285BF4">
      <w:pPr>
        <w:pStyle w:val="Kop1"/>
      </w:pPr>
      <w:r>
        <w:t>Nuttige links over CVI</w:t>
      </w:r>
    </w:p>
    <w:p w14:paraId="30BC8B0B" w14:textId="77777777" w:rsidR="001A6E2A" w:rsidRPr="006E3E7A" w:rsidRDefault="005D75F1" w:rsidP="001A6E2A">
      <w:pPr>
        <w:pStyle w:val="Lijstalinea"/>
        <w:numPr>
          <w:ilvl w:val="0"/>
          <w:numId w:val="13"/>
        </w:numPr>
        <w:spacing w:after="160" w:line="259" w:lineRule="auto"/>
      </w:pPr>
      <w:hyperlink r:id="rId14" w:history="1">
        <w:r w:rsidR="001A6E2A" w:rsidRPr="006E3E7A">
          <w:rPr>
            <w:rStyle w:val="Hyperlink"/>
          </w:rPr>
          <w:t>Lees de korte uitleg over CVI</w:t>
        </w:r>
      </w:hyperlink>
    </w:p>
    <w:p w14:paraId="4C2EEB5A" w14:textId="5334DA46" w:rsidR="001A6E2A" w:rsidRPr="006E3E7A" w:rsidRDefault="001A6E2A" w:rsidP="001A6E2A">
      <w:pPr>
        <w:pStyle w:val="Lijstalinea"/>
        <w:numPr>
          <w:ilvl w:val="0"/>
          <w:numId w:val="13"/>
        </w:numPr>
        <w:spacing w:after="160" w:line="259" w:lineRule="auto"/>
      </w:pPr>
      <w:r w:rsidRPr="006E3E7A">
        <w:t>Download het</w:t>
      </w:r>
      <w:r w:rsidR="00C32457">
        <w:t xml:space="preserve"> gratis boek:</w:t>
      </w:r>
      <w:r w:rsidRPr="006E3E7A">
        <w:t xml:space="preserve"> </w:t>
      </w:r>
      <w:hyperlink r:id="rId15" w:history="1">
        <w:r w:rsidRPr="006E3E7A">
          <w:rPr>
            <w:rStyle w:val="Hyperlink"/>
          </w:rPr>
          <w:t>CVI in Beeld</w:t>
        </w:r>
      </w:hyperlink>
      <w:r w:rsidRPr="006E3E7A">
        <w:t xml:space="preserve">. </w:t>
      </w:r>
    </w:p>
    <w:p w14:paraId="76244285" w14:textId="6818CCF1" w:rsidR="00F42FA2" w:rsidRDefault="00F42FA2" w:rsidP="00C32457">
      <w:pPr>
        <w:pStyle w:val="Lijstalinea"/>
        <w:spacing w:after="160" w:line="259" w:lineRule="auto"/>
      </w:pPr>
      <w:r>
        <w:t>I</w:t>
      </w:r>
      <w:r w:rsidRPr="00F42FA2">
        <w:t>n dit boek wordt in begrijpelijke taal uitgelegd wat er in de hersenen gebeurt bij CVI.</w:t>
      </w:r>
    </w:p>
    <w:p w14:paraId="430FF110" w14:textId="2EFA5812" w:rsidR="001A6E2A" w:rsidRPr="005C195C" w:rsidRDefault="00C944CC" w:rsidP="001A6E2A">
      <w:pPr>
        <w:pStyle w:val="Lijstalinea"/>
        <w:numPr>
          <w:ilvl w:val="0"/>
          <w:numId w:val="13"/>
        </w:numPr>
        <w:spacing w:after="160" w:line="259" w:lineRule="auto"/>
      </w:pPr>
      <w:r w:rsidRPr="00C944CC">
        <w:t>Ben je ouder of docent en wil je weten hoe je iemand met CVI op school kunt ondersteunen?</w:t>
      </w:r>
      <w:r>
        <w:t xml:space="preserve"> </w:t>
      </w:r>
      <w:r w:rsidRPr="00C944CC">
        <w:t xml:space="preserve">Kijk dan ook op </w:t>
      </w:r>
      <w:hyperlink r:id="rId16" w:history="1">
        <w:r w:rsidRPr="005D75F1">
          <w:rPr>
            <w:rStyle w:val="Hyperlink"/>
          </w:rPr>
          <w:t>EduVIP</w:t>
        </w:r>
      </w:hyperlink>
      <w:r w:rsidR="005D75F1">
        <w:t>.</w:t>
      </w:r>
      <w:r w:rsidR="001A6E2A" w:rsidRPr="005C195C">
        <w:t xml:space="preserve"> </w:t>
      </w:r>
      <w:r w:rsidR="00592F2B">
        <w:t>Hier vind je ook een tegel met ervaringsverhalen van kinderen en hun ouders.</w:t>
      </w:r>
      <w:bookmarkStart w:id="1" w:name="_GoBack"/>
      <w:bookmarkEnd w:id="1"/>
    </w:p>
    <w:p w14:paraId="0E26391C" w14:textId="77777777" w:rsidR="00285BF4" w:rsidRPr="0026042D" w:rsidRDefault="00285BF4" w:rsidP="00285BF4">
      <w:pPr>
        <w:pStyle w:val="Kop1"/>
      </w:pPr>
      <w:r w:rsidRPr="0026042D">
        <w:t>Heb je nog vragen?</w:t>
      </w:r>
    </w:p>
    <w:p w14:paraId="6B699181" w14:textId="77777777" w:rsidR="00285BF4" w:rsidRPr="000B75D9" w:rsidRDefault="00285BF4" w:rsidP="00285BF4">
      <w:pPr>
        <w:rPr>
          <w:sz w:val="22"/>
          <w:szCs w:val="22"/>
        </w:rPr>
      </w:pPr>
      <w:r w:rsidRPr="000B75D9">
        <w:t xml:space="preserve">Mail naar </w:t>
      </w:r>
      <w:hyperlink r:id="rId17" w:history="1">
        <w:r w:rsidRPr="000B75D9">
          <w:rPr>
            <w:rStyle w:val="Hyperlink"/>
          </w:rPr>
          <w:t>kennisportaal@visio.org</w:t>
        </w:r>
      </w:hyperlink>
      <w:r w:rsidRPr="000B75D9">
        <w:t xml:space="preserve">, of bel </w:t>
      </w:r>
      <w:hyperlink r:id="rId18" w:history="1">
        <w:r w:rsidRPr="000B75D9">
          <w:rPr>
            <w:rStyle w:val="Hyperlink"/>
          </w:rPr>
          <w:t>088 585 56 66</w:t>
        </w:r>
      </w:hyperlink>
    </w:p>
    <w:p w14:paraId="4BFFF3C1" w14:textId="77777777" w:rsidR="00285BF4" w:rsidRPr="0026042D" w:rsidRDefault="00285BF4" w:rsidP="00285BF4">
      <w:r w:rsidRPr="0026042D">
        <w:t xml:space="preserve">Meer artikelen, video’s en podcasts vind je op </w:t>
      </w:r>
      <w:hyperlink r:id="rId19" w:history="1">
        <w:r w:rsidRPr="0026042D">
          <w:rPr>
            <w:rStyle w:val="Hyperlink"/>
          </w:rPr>
          <w:t>kennisportaal.visio.org</w:t>
        </w:r>
      </w:hyperlink>
    </w:p>
    <w:p w14:paraId="3537108D" w14:textId="77777777" w:rsidR="00285BF4" w:rsidRPr="0026042D" w:rsidRDefault="00285BF4" w:rsidP="00285BF4"/>
    <w:p w14:paraId="1C82B81B" w14:textId="77777777" w:rsidR="00285BF4" w:rsidRPr="0026042D" w:rsidRDefault="00285BF4" w:rsidP="00285BF4">
      <w:r w:rsidRPr="0026042D">
        <w:t xml:space="preserve">Koninklijke Visio </w:t>
      </w:r>
    </w:p>
    <w:p w14:paraId="5DDDB734" w14:textId="77777777" w:rsidR="00285BF4" w:rsidRPr="0026042D" w:rsidRDefault="00285BF4" w:rsidP="00285BF4">
      <w:r w:rsidRPr="0026042D">
        <w:t>expertisecentrum voor slechtziende en blinde mensen</w:t>
      </w:r>
    </w:p>
    <w:p w14:paraId="1DCA261A" w14:textId="77777777" w:rsidR="00285BF4" w:rsidRPr="0026042D" w:rsidRDefault="005D75F1" w:rsidP="00285BF4">
      <w:hyperlink r:id="rId20" w:history="1">
        <w:r w:rsidR="00285BF4" w:rsidRPr="0026042D">
          <w:rPr>
            <w:rStyle w:val="Hyperlink"/>
          </w:rPr>
          <w:t>www.visio.org</w:t>
        </w:r>
      </w:hyperlink>
      <w:r w:rsidR="00285BF4" w:rsidRPr="0026042D">
        <w:t xml:space="preserve"> </w:t>
      </w:r>
    </w:p>
    <w:p w14:paraId="79C4C37A" w14:textId="77777777" w:rsidR="001A6E2A" w:rsidRDefault="001A6E2A" w:rsidP="00821148"/>
    <w:sectPr w:rsidR="001A6E2A"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E42BE" w14:textId="77777777" w:rsidR="00BB0C3A" w:rsidRDefault="00BB0C3A" w:rsidP="008E0750">
      <w:pPr>
        <w:spacing w:line="240" w:lineRule="auto"/>
      </w:pPr>
      <w:r>
        <w:separator/>
      </w:r>
    </w:p>
  </w:endnote>
  <w:endnote w:type="continuationSeparator" w:id="0">
    <w:p w14:paraId="6A21E856" w14:textId="77777777" w:rsidR="00BB0C3A" w:rsidRDefault="00BB0C3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ADB5" w14:textId="77777777" w:rsidR="00BB0C3A" w:rsidRDefault="00BB0C3A" w:rsidP="008E0750">
      <w:pPr>
        <w:spacing w:line="240" w:lineRule="auto"/>
      </w:pPr>
      <w:r>
        <w:separator/>
      </w:r>
    </w:p>
  </w:footnote>
  <w:footnote w:type="continuationSeparator" w:id="0">
    <w:p w14:paraId="32D6C7FE" w14:textId="77777777" w:rsidR="00BB0C3A" w:rsidRDefault="00BB0C3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0E9"/>
    <w:multiLevelType w:val="hybridMultilevel"/>
    <w:tmpl w:val="8550F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B6101"/>
    <w:multiLevelType w:val="multilevel"/>
    <w:tmpl w:val="37AC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608AA"/>
    <w:multiLevelType w:val="multilevel"/>
    <w:tmpl w:val="2F8A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F71B4"/>
    <w:multiLevelType w:val="hybridMultilevel"/>
    <w:tmpl w:val="A13E7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54C83"/>
    <w:multiLevelType w:val="hybridMultilevel"/>
    <w:tmpl w:val="E6ECA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CE6D06"/>
    <w:multiLevelType w:val="multilevel"/>
    <w:tmpl w:val="86E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E3011"/>
    <w:multiLevelType w:val="hybridMultilevel"/>
    <w:tmpl w:val="817841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D65117C"/>
    <w:multiLevelType w:val="hybridMultilevel"/>
    <w:tmpl w:val="C85E7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C7032C"/>
    <w:multiLevelType w:val="multilevel"/>
    <w:tmpl w:val="A78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C4814"/>
    <w:multiLevelType w:val="hybridMultilevel"/>
    <w:tmpl w:val="DF541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34577C"/>
    <w:multiLevelType w:val="hybridMultilevel"/>
    <w:tmpl w:val="0C66EF4C"/>
    <w:lvl w:ilvl="0" w:tplc="3B9C52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270851"/>
    <w:multiLevelType w:val="multilevel"/>
    <w:tmpl w:val="90FC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D1E33"/>
    <w:multiLevelType w:val="hybridMultilevel"/>
    <w:tmpl w:val="6DD4E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6B0CCD"/>
    <w:multiLevelType w:val="hybridMultilevel"/>
    <w:tmpl w:val="6B38D0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CCF2B81"/>
    <w:multiLevelType w:val="hybridMultilevel"/>
    <w:tmpl w:val="63785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551F64"/>
    <w:multiLevelType w:val="hybridMultilevel"/>
    <w:tmpl w:val="F7A62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A712B2"/>
    <w:multiLevelType w:val="multilevel"/>
    <w:tmpl w:val="F496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8619F"/>
    <w:multiLevelType w:val="multilevel"/>
    <w:tmpl w:val="B38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F4083"/>
    <w:multiLevelType w:val="multilevel"/>
    <w:tmpl w:val="39D0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B5F37"/>
    <w:multiLevelType w:val="hybridMultilevel"/>
    <w:tmpl w:val="FC420F50"/>
    <w:lvl w:ilvl="0" w:tplc="3B9C52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4439C8"/>
    <w:multiLevelType w:val="multilevel"/>
    <w:tmpl w:val="F5DC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54D69"/>
    <w:multiLevelType w:val="multilevel"/>
    <w:tmpl w:val="FE0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219C7"/>
    <w:multiLevelType w:val="hybridMultilevel"/>
    <w:tmpl w:val="5672DF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13307CE"/>
    <w:multiLevelType w:val="hybridMultilevel"/>
    <w:tmpl w:val="2690D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52329A"/>
    <w:multiLevelType w:val="multilevel"/>
    <w:tmpl w:val="01E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E7925"/>
    <w:multiLevelType w:val="hybridMultilevel"/>
    <w:tmpl w:val="A6A45DA8"/>
    <w:lvl w:ilvl="0" w:tplc="3B9C52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AA05E7"/>
    <w:multiLevelType w:val="hybridMultilevel"/>
    <w:tmpl w:val="588C5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F035A5"/>
    <w:multiLevelType w:val="hybridMultilevel"/>
    <w:tmpl w:val="617C5CA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490C1545"/>
    <w:multiLevelType w:val="hybridMultilevel"/>
    <w:tmpl w:val="162E61BA"/>
    <w:lvl w:ilvl="0" w:tplc="F9CE02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B03589"/>
    <w:multiLevelType w:val="hybridMultilevel"/>
    <w:tmpl w:val="2F7ADAEC"/>
    <w:lvl w:ilvl="0" w:tplc="3B9C52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FE483A"/>
    <w:multiLevelType w:val="multilevel"/>
    <w:tmpl w:val="3FB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51A13"/>
    <w:multiLevelType w:val="hybridMultilevel"/>
    <w:tmpl w:val="0CE4CE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52EE3FA0"/>
    <w:multiLevelType w:val="hybridMultilevel"/>
    <w:tmpl w:val="17B84BAE"/>
    <w:lvl w:ilvl="0" w:tplc="3B9C52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4D7EEE"/>
    <w:multiLevelType w:val="hybridMultilevel"/>
    <w:tmpl w:val="870A2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E574DC"/>
    <w:multiLevelType w:val="hybridMultilevel"/>
    <w:tmpl w:val="FB22D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D56A66"/>
    <w:multiLevelType w:val="hybridMultilevel"/>
    <w:tmpl w:val="31305610"/>
    <w:lvl w:ilvl="0" w:tplc="3B9C52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372ED0"/>
    <w:multiLevelType w:val="multilevel"/>
    <w:tmpl w:val="237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C19BE"/>
    <w:multiLevelType w:val="hybridMultilevel"/>
    <w:tmpl w:val="95E85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A456ED"/>
    <w:multiLevelType w:val="multilevel"/>
    <w:tmpl w:val="FD90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919F1"/>
    <w:multiLevelType w:val="hybridMultilevel"/>
    <w:tmpl w:val="C58060F2"/>
    <w:lvl w:ilvl="0" w:tplc="8F346658">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001274"/>
    <w:multiLevelType w:val="hybridMultilevel"/>
    <w:tmpl w:val="27F44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3C6E9D"/>
    <w:multiLevelType w:val="multilevel"/>
    <w:tmpl w:val="96B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C4F73"/>
    <w:multiLevelType w:val="hybridMultilevel"/>
    <w:tmpl w:val="95544B4E"/>
    <w:lvl w:ilvl="0" w:tplc="8F346658">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DE35EA"/>
    <w:multiLevelType w:val="hybridMultilevel"/>
    <w:tmpl w:val="1CCE5828"/>
    <w:lvl w:ilvl="0" w:tplc="3B9C52DA">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F390921"/>
    <w:multiLevelType w:val="hybridMultilevel"/>
    <w:tmpl w:val="CDEA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8E3DF5"/>
    <w:multiLevelType w:val="hybridMultilevel"/>
    <w:tmpl w:val="5A4EC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1"/>
  </w:num>
  <w:num w:numId="2">
    <w:abstractNumId w:val="43"/>
  </w:num>
  <w:num w:numId="3">
    <w:abstractNumId w:val="37"/>
  </w:num>
  <w:num w:numId="4">
    <w:abstractNumId w:val="42"/>
  </w:num>
  <w:num w:numId="5">
    <w:abstractNumId w:val="8"/>
  </w:num>
  <w:num w:numId="6">
    <w:abstractNumId w:val="20"/>
  </w:num>
  <w:num w:numId="7">
    <w:abstractNumId w:val="11"/>
  </w:num>
  <w:num w:numId="8">
    <w:abstractNumId w:val="1"/>
  </w:num>
  <w:num w:numId="9">
    <w:abstractNumId w:val="2"/>
  </w:num>
  <w:num w:numId="10">
    <w:abstractNumId w:val="30"/>
  </w:num>
  <w:num w:numId="11">
    <w:abstractNumId w:val="18"/>
  </w:num>
  <w:num w:numId="12">
    <w:abstractNumId w:val="40"/>
  </w:num>
  <w:num w:numId="13">
    <w:abstractNumId w:val="28"/>
  </w:num>
  <w:num w:numId="14">
    <w:abstractNumId w:val="24"/>
  </w:num>
  <w:num w:numId="15">
    <w:abstractNumId w:val="17"/>
  </w:num>
  <w:num w:numId="16">
    <w:abstractNumId w:val="13"/>
  </w:num>
  <w:num w:numId="17">
    <w:abstractNumId w:val="9"/>
  </w:num>
  <w:num w:numId="18">
    <w:abstractNumId w:val="23"/>
  </w:num>
  <w:num w:numId="19">
    <w:abstractNumId w:val="45"/>
  </w:num>
  <w:num w:numId="20">
    <w:abstractNumId w:val="41"/>
  </w:num>
  <w:num w:numId="21">
    <w:abstractNumId w:val="6"/>
  </w:num>
  <w:num w:numId="22">
    <w:abstractNumId w:val="34"/>
  </w:num>
  <w:num w:numId="23">
    <w:abstractNumId w:val="27"/>
  </w:num>
  <w:num w:numId="24">
    <w:abstractNumId w:val="26"/>
  </w:num>
  <w:num w:numId="25">
    <w:abstractNumId w:val="32"/>
  </w:num>
  <w:num w:numId="26">
    <w:abstractNumId w:val="22"/>
  </w:num>
  <w:num w:numId="27">
    <w:abstractNumId w:val="35"/>
  </w:num>
  <w:num w:numId="28">
    <w:abstractNumId w:val="14"/>
  </w:num>
  <w:num w:numId="29">
    <w:abstractNumId w:val="7"/>
  </w:num>
  <w:num w:numId="30">
    <w:abstractNumId w:val="4"/>
  </w:num>
  <w:num w:numId="31">
    <w:abstractNumId w:val="46"/>
  </w:num>
  <w:num w:numId="32">
    <w:abstractNumId w:val="12"/>
  </w:num>
  <w:num w:numId="33">
    <w:abstractNumId w:val="0"/>
  </w:num>
  <w:num w:numId="34">
    <w:abstractNumId w:val="38"/>
  </w:num>
  <w:num w:numId="35">
    <w:abstractNumId w:val="15"/>
  </w:num>
  <w:num w:numId="36">
    <w:abstractNumId w:val="21"/>
  </w:num>
  <w:num w:numId="37">
    <w:abstractNumId w:val="5"/>
  </w:num>
  <w:num w:numId="38">
    <w:abstractNumId w:val="16"/>
  </w:num>
  <w:num w:numId="39">
    <w:abstractNumId w:val="39"/>
  </w:num>
  <w:num w:numId="40">
    <w:abstractNumId w:val="3"/>
  </w:num>
  <w:num w:numId="41">
    <w:abstractNumId w:val="19"/>
  </w:num>
  <w:num w:numId="42">
    <w:abstractNumId w:val="44"/>
  </w:num>
  <w:num w:numId="43">
    <w:abstractNumId w:val="25"/>
  </w:num>
  <w:num w:numId="44">
    <w:abstractNumId w:val="10"/>
  </w:num>
  <w:num w:numId="45">
    <w:abstractNumId w:val="33"/>
  </w:num>
  <w:num w:numId="46">
    <w:abstractNumId w:val="3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71FC"/>
    <w:rsid w:val="00024408"/>
    <w:rsid w:val="000414B3"/>
    <w:rsid w:val="000445D9"/>
    <w:rsid w:val="00045387"/>
    <w:rsid w:val="00047134"/>
    <w:rsid w:val="000619B3"/>
    <w:rsid w:val="00066ED3"/>
    <w:rsid w:val="00070239"/>
    <w:rsid w:val="00074841"/>
    <w:rsid w:val="000910DB"/>
    <w:rsid w:val="00096E1C"/>
    <w:rsid w:val="00097567"/>
    <w:rsid w:val="000A2897"/>
    <w:rsid w:val="000A3546"/>
    <w:rsid w:val="000B2DE9"/>
    <w:rsid w:val="000B69AC"/>
    <w:rsid w:val="000B75D9"/>
    <w:rsid w:val="000C0F82"/>
    <w:rsid w:val="000C13AB"/>
    <w:rsid w:val="000C368B"/>
    <w:rsid w:val="000E0611"/>
    <w:rsid w:val="000F13EE"/>
    <w:rsid w:val="00124469"/>
    <w:rsid w:val="001302B6"/>
    <w:rsid w:val="001337F2"/>
    <w:rsid w:val="001425CD"/>
    <w:rsid w:val="00155EEF"/>
    <w:rsid w:val="0016376B"/>
    <w:rsid w:val="00164697"/>
    <w:rsid w:val="00177D54"/>
    <w:rsid w:val="00182AA7"/>
    <w:rsid w:val="00190C81"/>
    <w:rsid w:val="00195D91"/>
    <w:rsid w:val="001962DA"/>
    <w:rsid w:val="001A156E"/>
    <w:rsid w:val="001A6E2A"/>
    <w:rsid w:val="001B5CC0"/>
    <w:rsid w:val="001B60C7"/>
    <w:rsid w:val="001C0501"/>
    <w:rsid w:val="001C25CC"/>
    <w:rsid w:val="001D397E"/>
    <w:rsid w:val="001E118A"/>
    <w:rsid w:val="001F2644"/>
    <w:rsid w:val="001F30D0"/>
    <w:rsid w:val="001F43B1"/>
    <w:rsid w:val="001F602D"/>
    <w:rsid w:val="0025337D"/>
    <w:rsid w:val="00260A50"/>
    <w:rsid w:val="00262B0F"/>
    <w:rsid w:val="0026676E"/>
    <w:rsid w:val="0028142A"/>
    <w:rsid w:val="00285BF4"/>
    <w:rsid w:val="00287E07"/>
    <w:rsid w:val="00295D12"/>
    <w:rsid w:val="002A4AA3"/>
    <w:rsid w:val="002B00F8"/>
    <w:rsid w:val="002B632B"/>
    <w:rsid w:val="002D72AF"/>
    <w:rsid w:val="002F039E"/>
    <w:rsid w:val="002F7B4F"/>
    <w:rsid w:val="003061D6"/>
    <w:rsid w:val="00323F8E"/>
    <w:rsid w:val="003413A6"/>
    <w:rsid w:val="00341990"/>
    <w:rsid w:val="00365B24"/>
    <w:rsid w:val="00365E45"/>
    <w:rsid w:val="00370E08"/>
    <w:rsid w:val="00375BBE"/>
    <w:rsid w:val="00382A96"/>
    <w:rsid w:val="00397439"/>
    <w:rsid w:val="003A3825"/>
    <w:rsid w:val="003C22F0"/>
    <w:rsid w:val="003D188D"/>
    <w:rsid w:val="003D31E8"/>
    <w:rsid w:val="003D37B9"/>
    <w:rsid w:val="003D3DA8"/>
    <w:rsid w:val="003D4FDA"/>
    <w:rsid w:val="003E2907"/>
    <w:rsid w:val="003E76E5"/>
    <w:rsid w:val="004071DA"/>
    <w:rsid w:val="0041032B"/>
    <w:rsid w:val="00421220"/>
    <w:rsid w:val="004212E5"/>
    <w:rsid w:val="004325FB"/>
    <w:rsid w:val="0043515A"/>
    <w:rsid w:val="00435C7A"/>
    <w:rsid w:val="0045454A"/>
    <w:rsid w:val="00457DF2"/>
    <w:rsid w:val="0047194E"/>
    <w:rsid w:val="004737B6"/>
    <w:rsid w:val="004805E4"/>
    <w:rsid w:val="00486A36"/>
    <w:rsid w:val="00490288"/>
    <w:rsid w:val="00495AA4"/>
    <w:rsid w:val="00495B62"/>
    <w:rsid w:val="004A49AB"/>
    <w:rsid w:val="004E639B"/>
    <w:rsid w:val="004F3079"/>
    <w:rsid w:val="005016C6"/>
    <w:rsid w:val="005033A2"/>
    <w:rsid w:val="00504082"/>
    <w:rsid w:val="0050538A"/>
    <w:rsid w:val="00515D1F"/>
    <w:rsid w:val="0052426C"/>
    <w:rsid w:val="0052732D"/>
    <w:rsid w:val="005371DC"/>
    <w:rsid w:val="00545407"/>
    <w:rsid w:val="0054717B"/>
    <w:rsid w:val="00562796"/>
    <w:rsid w:val="00563409"/>
    <w:rsid w:val="00565A26"/>
    <w:rsid w:val="00565EBB"/>
    <w:rsid w:val="00566BE3"/>
    <w:rsid w:val="00574CA9"/>
    <w:rsid w:val="00575DC8"/>
    <w:rsid w:val="00583E71"/>
    <w:rsid w:val="005849C6"/>
    <w:rsid w:val="00592F2B"/>
    <w:rsid w:val="005947E7"/>
    <w:rsid w:val="00594B92"/>
    <w:rsid w:val="005973A0"/>
    <w:rsid w:val="005A220E"/>
    <w:rsid w:val="005A616E"/>
    <w:rsid w:val="005A73D1"/>
    <w:rsid w:val="005B1226"/>
    <w:rsid w:val="005B7962"/>
    <w:rsid w:val="005C5FA7"/>
    <w:rsid w:val="005D75F1"/>
    <w:rsid w:val="005E260B"/>
    <w:rsid w:val="005E60ED"/>
    <w:rsid w:val="005E672D"/>
    <w:rsid w:val="005F3A2D"/>
    <w:rsid w:val="00605785"/>
    <w:rsid w:val="00606F53"/>
    <w:rsid w:val="00616DBF"/>
    <w:rsid w:val="00621CF5"/>
    <w:rsid w:val="00622BD0"/>
    <w:rsid w:val="00627056"/>
    <w:rsid w:val="00640044"/>
    <w:rsid w:val="006410A3"/>
    <w:rsid w:val="00645FA6"/>
    <w:rsid w:val="0064609E"/>
    <w:rsid w:val="00650627"/>
    <w:rsid w:val="0066061E"/>
    <w:rsid w:val="00663169"/>
    <w:rsid w:val="006670FE"/>
    <w:rsid w:val="00673451"/>
    <w:rsid w:val="0068056F"/>
    <w:rsid w:val="00683926"/>
    <w:rsid w:val="006927C3"/>
    <w:rsid w:val="00692D9E"/>
    <w:rsid w:val="006964AB"/>
    <w:rsid w:val="006A2485"/>
    <w:rsid w:val="006B428F"/>
    <w:rsid w:val="006C6DAE"/>
    <w:rsid w:val="006E0F08"/>
    <w:rsid w:val="006F5C25"/>
    <w:rsid w:val="0070225C"/>
    <w:rsid w:val="00724971"/>
    <w:rsid w:val="007265B7"/>
    <w:rsid w:val="00733EB8"/>
    <w:rsid w:val="007418A6"/>
    <w:rsid w:val="00741DF1"/>
    <w:rsid w:val="00746D97"/>
    <w:rsid w:val="007506D6"/>
    <w:rsid w:val="007526CE"/>
    <w:rsid w:val="00764E59"/>
    <w:rsid w:val="00783779"/>
    <w:rsid w:val="007847F3"/>
    <w:rsid w:val="00784EC6"/>
    <w:rsid w:val="007B75D9"/>
    <w:rsid w:val="007D3B70"/>
    <w:rsid w:val="007F10A3"/>
    <w:rsid w:val="00805FA5"/>
    <w:rsid w:val="00816A73"/>
    <w:rsid w:val="00821148"/>
    <w:rsid w:val="00831A04"/>
    <w:rsid w:val="0083474D"/>
    <w:rsid w:val="0086367F"/>
    <w:rsid w:val="0086459F"/>
    <w:rsid w:val="00865EFB"/>
    <w:rsid w:val="00876327"/>
    <w:rsid w:val="00882025"/>
    <w:rsid w:val="00891A77"/>
    <w:rsid w:val="008A3A38"/>
    <w:rsid w:val="008B2FA7"/>
    <w:rsid w:val="008D15B1"/>
    <w:rsid w:val="008D503A"/>
    <w:rsid w:val="008E0750"/>
    <w:rsid w:val="008F58DA"/>
    <w:rsid w:val="00901606"/>
    <w:rsid w:val="0090405A"/>
    <w:rsid w:val="00913B4F"/>
    <w:rsid w:val="00917174"/>
    <w:rsid w:val="009323E3"/>
    <w:rsid w:val="00936901"/>
    <w:rsid w:val="009431B0"/>
    <w:rsid w:val="00946602"/>
    <w:rsid w:val="00970E09"/>
    <w:rsid w:val="00971F0B"/>
    <w:rsid w:val="00994FE6"/>
    <w:rsid w:val="009A1E33"/>
    <w:rsid w:val="009A47F4"/>
    <w:rsid w:val="009B4566"/>
    <w:rsid w:val="009C4DB1"/>
    <w:rsid w:val="009E4089"/>
    <w:rsid w:val="009E455A"/>
    <w:rsid w:val="009F120B"/>
    <w:rsid w:val="009F22B6"/>
    <w:rsid w:val="00A00D94"/>
    <w:rsid w:val="00A02EAC"/>
    <w:rsid w:val="00A10A69"/>
    <w:rsid w:val="00A154F9"/>
    <w:rsid w:val="00A15A3E"/>
    <w:rsid w:val="00A23CBB"/>
    <w:rsid w:val="00A2535E"/>
    <w:rsid w:val="00A42991"/>
    <w:rsid w:val="00A44054"/>
    <w:rsid w:val="00A44E6C"/>
    <w:rsid w:val="00A61D30"/>
    <w:rsid w:val="00A81328"/>
    <w:rsid w:val="00A81A5F"/>
    <w:rsid w:val="00A82C13"/>
    <w:rsid w:val="00A92F28"/>
    <w:rsid w:val="00A94739"/>
    <w:rsid w:val="00A97AB5"/>
    <w:rsid w:val="00AA7D47"/>
    <w:rsid w:val="00AB186A"/>
    <w:rsid w:val="00AC0FDD"/>
    <w:rsid w:val="00AC648F"/>
    <w:rsid w:val="00AD6B77"/>
    <w:rsid w:val="00B0534E"/>
    <w:rsid w:val="00B1721B"/>
    <w:rsid w:val="00B24007"/>
    <w:rsid w:val="00B278E3"/>
    <w:rsid w:val="00B46082"/>
    <w:rsid w:val="00B61C72"/>
    <w:rsid w:val="00B66F73"/>
    <w:rsid w:val="00B85578"/>
    <w:rsid w:val="00B86F8C"/>
    <w:rsid w:val="00B92779"/>
    <w:rsid w:val="00BA0CDA"/>
    <w:rsid w:val="00BB0C3A"/>
    <w:rsid w:val="00BC21F9"/>
    <w:rsid w:val="00BD12D0"/>
    <w:rsid w:val="00BD1A97"/>
    <w:rsid w:val="00BD1BA1"/>
    <w:rsid w:val="00BD3A49"/>
    <w:rsid w:val="00C00670"/>
    <w:rsid w:val="00C1738A"/>
    <w:rsid w:val="00C175CD"/>
    <w:rsid w:val="00C24A5C"/>
    <w:rsid w:val="00C30648"/>
    <w:rsid w:val="00C30D83"/>
    <w:rsid w:val="00C3118C"/>
    <w:rsid w:val="00C32457"/>
    <w:rsid w:val="00C35D18"/>
    <w:rsid w:val="00C53FE7"/>
    <w:rsid w:val="00C63DFC"/>
    <w:rsid w:val="00C83B66"/>
    <w:rsid w:val="00C876B2"/>
    <w:rsid w:val="00C8776B"/>
    <w:rsid w:val="00C944CC"/>
    <w:rsid w:val="00C97646"/>
    <w:rsid w:val="00CA0B1A"/>
    <w:rsid w:val="00CB2277"/>
    <w:rsid w:val="00CB718F"/>
    <w:rsid w:val="00CC32E1"/>
    <w:rsid w:val="00CD288C"/>
    <w:rsid w:val="00CD6538"/>
    <w:rsid w:val="00CF15E8"/>
    <w:rsid w:val="00CF5D81"/>
    <w:rsid w:val="00CF6E6E"/>
    <w:rsid w:val="00CF6F92"/>
    <w:rsid w:val="00D2198D"/>
    <w:rsid w:val="00D21A97"/>
    <w:rsid w:val="00D229CD"/>
    <w:rsid w:val="00D24EF1"/>
    <w:rsid w:val="00D421D2"/>
    <w:rsid w:val="00D427BB"/>
    <w:rsid w:val="00D52696"/>
    <w:rsid w:val="00D57691"/>
    <w:rsid w:val="00D75CC5"/>
    <w:rsid w:val="00D878F7"/>
    <w:rsid w:val="00D951E2"/>
    <w:rsid w:val="00D969FD"/>
    <w:rsid w:val="00D978D5"/>
    <w:rsid w:val="00DC0C9F"/>
    <w:rsid w:val="00DC391C"/>
    <w:rsid w:val="00DD15E8"/>
    <w:rsid w:val="00DD25CF"/>
    <w:rsid w:val="00DD45AD"/>
    <w:rsid w:val="00DE2FBE"/>
    <w:rsid w:val="00DE71FB"/>
    <w:rsid w:val="00DF0545"/>
    <w:rsid w:val="00E0562F"/>
    <w:rsid w:val="00E06848"/>
    <w:rsid w:val="00E4001E"/>
    <w:rsid w:val="00E457F3"/>
    <w:rsid w:val="00E62C0B"/>
    <w:rsid w:val="00E72EEA"/>
    <w:rsid w:val="00E82F7E"/>
    <w:rsid w:val="00E96472"/>
    <w:rsid w:val="00EA3461"/>
    <w:rsid w:val="00EA4184"/>
    <w:rsid w:val="00EA4BCF"/>
    <w:rsid w:val="00EA7584"/>
    <w:rsid w:val="00EB07CB"/>
    <w:rsid w:val="00EC0CBE"/>
    <w:rsid w:val="00EC356C"/>
    <w:rsid w:val="00EC6410"/>
    <w:rsid w:val="00ED0C49"/>
    <w:rsid w:val="00ED35AE"/>
    <w:rsid w:val="00ED669D"/>
    <w:rsid w:val="00ED7EDD"/>
    <w:rsid w:val="00EE1679"/>
    <w:rsid w:val="00EE25FA"/>
    <w:rsid w:val="00EE7C65"/>
    <w:rsid w:val="00F02C5F"/>
    <w:rsid w:val="00F04B32"/>
    <w:rsid w:val="00F11458"/>
    <w:rsid w:val="00F11A8C"/>
    <w:rsid w:val="00F1792A"/>
    <w:rsid w:val="00F2479A"/>
    <w:rsid w:val="00F35EDB"/>
    <w:rsid w:val="00F41B89"/>
    <w:rsid w:val="00F41CEC"/>
    <w:rsid w:val="00F42FA2"/>
    <w:rsid w:val="00F45C8B"/>
    <w:rsid w:val="00F50144"/>
    <w:rsid w:val="00F62835"/>
    <w:rsid w:val="00F640D6"/>
    <w:rsid w:val="00F6480D"/>
    <w:rsid w:val="00F66F3C"/>
    <w:rsid w:val="00F92A06"/>
    <w:rsid w:val="00FB5E3F"/>
    <w:rsid w:val="00FB7965"/>
    <w:rsid w:val="00FC6D72"/>
    <w:rsid w:val="00FD1BF1"/>
    <w:rsid w:val="00FD7EA6"/>
    <w:rsid w:val="00FE18B0"/>
    <w:rsid w:val="00FE7270"/>
    <w:rsid w:val="00FF6A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1A6E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elChar">
    <w:name w:val="Titel Char"/>
    <w:basedOn w:val="Standaardalinea-lettertype"/>
    <w:link w:val="Titel"/>
    <w:uiPriority w:val="10"/>
    <w:rsid w:val="001A6E2A"/>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1A6E2A"/>
    <w:rPr>
      <w:color w:val="0000FF" w:themeColor="hyperlink"/>
      <w:u w:val="single"/>
    </w:rPr>
  </w:style>
  <w:style w:type="character" w:styleId="Verwijzingopmerking">
    <w:name w:val="annotation reference"/>
    <w:basedOn w:val="Standaardalinea-lettertype"/>
    <w:uiPriority w:val="99"/>
    <w:semiHidden/>
    <w:unhideWhenUsed/>
    <w:rsid w:val="001A6E2A"/>
    <w:rPr>
      <w:sz w:val="16"/>
      <w:szCs w:val="16"/>
    </w:rPr>
  </w:style>
  <w:style w:type="paragraph" w:styleId="Tekstopmerking">
    <w:name w:val="annotation text"/>
    <w:basedOn w:val="Standaard"/>
    <w:link w:val="TekstopmerkingChar"/>
    <w:uiPriority w:val="99"/>
    <w:semiHidden/>
    <w:unhideWhenUsed/>
    <w:rsid w:val="001A6E2A"/>
    <w:pPr>
      <w:spacing w:line="240" w:lineRule="auto"/>
    </w:pPr>
  </w:style>
  <w:style w:type="character" w:customStyle="1" w:styleId="TekstopmerkingChar">
    <w:name w:val="Tekst opmerking Char"/>
    <w:basedOn w:val="Standaardalinea-lettertype"/>
    <w:link w:val="Tekstopmerking"/>
    <w:uiPriority w:val="99"/>
    <w:semiHidden/>
    <w:rsid w:val="001A6E2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A6E2A"/>
    <w:rPr>
      <w:b/>
      <w:bCs/>
    </w:rPr>
  </w:style>
  <w:style w:type="character" w:customStyle="1" w:styleId="OnderwerpvanopmerkingChar">
    <w:name w:val="Onderwerp van opmerking Char"/>
    <w:basedOn w:val="TekstopmerkingChar"/>
    <w:link w:val="Onderwerpvanopmerking"/>
    <w:uiPriority w:val="99"/>
    <w:semiHidden/>
    <w:rsid w:val="001A6E2A"/>
    <w:rPr>
      <w:rFonts w:ascii="Verdana" w:hAnsi="Verdana"/>
      <w:b/>
      <w:bCs/>
    </w:rPr>
  </w:style>
  <w:style w:type="character" w:styleId="GevolgdeHyperlink">
    <w:name w:val="FollowedHyperlink"/>
    <w:basedOn w:val="Standaardalinea-lettertype"/>
    <w:uiPriority w:val="99"/>
    <w:semiHidden/>
    <w:unhideWhenUsed/>
    <w:rsid w:val="006927C3"/>
    <w:rPr>
      <w:color w:val="800080" w:themeColor="followedHyperlink"/>
      <w:u w:val="single"/>
    </w:rPr>
  </w:style>
  <w:style w:type="paragraph" w:styleId="Normaalweb">
    <w:name w:val="Normal (Web)"/>
    <w:basedOn w:val="Standaard"/>
    <w:uiPriority w:val="99"/>
    <w:semiHidden/>
    <w:unhideWhenUsed/>
    <w:rsid w:val="001F43B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1347">
      <w:bodyDiv w:val="1"/>
      <w:marLeft w:val="0"/>
      <w:marRight w:val="0"/>
      <w:marTop w:val="0"/>
      <w:marBottom w:val="0"/>
      <w:divBdr>
        <w:top w:val="none" w:sz="0" w:space="0" w:color="auto"/>
        <w:left w:val="none" w:sz="0" w:space="0" w:color="auto"/>
        <w:bottom w:val="none" w:sz="0" w:space="0" w:color="auto"/>
        <w:right w:val="none" w:sz="0" w:space="0" w:color="auto"/>
      </w:divBdr>
    </w:div>
    <w:div w:id="552739160">
      <w:bodyDiv w:val="1"/>
      <w:marLeft w:val="0"/>
      <w:marRight w:val="0"/>
      <w:marTop w:val="0"/>
      <w:marBottom w:val="0"/>
      <w:divBdr>
        <w:top w:val="none" w:sz="0" w:space="0" w:color="auto"/>
        <w:left w:val="none" w:sz="0" w:space="0" w:color="auto"/>
        <w:bottom w:val="none" w:sz="0" w:space="0" w:color="auto"/>
        <w:right w:val="none" w:sz="0" w:space="0" w:color="auto"/>
      </w:divBdr>
      <w:divsChild>
        <w:div w:id="1918592478">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21317821">
      <w:bodyDiv w:val="1"/>
      <w:marLeft w:val="0"/>
      <w:marRight w:val="0"/>
      <w:marTop w:val="0"/>
      <w:marBottom w:val="0"/>
      <w:divBdr>
        <w:top w:val="none" w:sz="0" w:space="0" w:color="auto"/>
        <w:left w:val="none" w:sz="0" w:space="0" w:color="auto"/>
        <w:bottom w:val="none" w:sz="0" w:space="0" w:color="auto"/>
        <w:right w:val="none" w:sz="0" w:space="0" w:color="auto"/>
      </w:divBdr>
      <w:divsChild>
        <w:div w:id="1214269721">
          <w:marLeft w:val="0"/>
          <w:marRight w:val="0"/>
          <w:marTop w:val="0"/>
          <w:marBottom w:val="0"/>
          <w:divBdr>
            <w:top w:val="none" w:sz="0" w:space="0" w:color="auto"/>
            <w:left w:val="none" w:sz="0" w:space="0" w:color="auto"/>
            <w:bottom w:val="none" w:sz="0" w:space="0" w:color="auto"/>
            <w:right w:val="none" w:sz="0" w:space="0" w:color="auto"/>
          </w:divBdr>
        </w:div>
      </w:divsChild>
    </w:div>
    <w:div w:id="1864662293">
      <w:bodyDiv w:val="1"/>
      <w:marLeft w:val="0"/>
      <w:marRight w:val="0"/>
      <w:marTop w:val="0"/>
      <w:marBottom w:val="0"/>
      <w:divBdr>
        <w:top w:val="none" w:sz="0" w:space="0" w:color="auto"/>
        <w:left w:val="none" w:sz="0" w:space="0" w:color="auto"/>
        <w:bottom w:val="none" w:sz="0" w:space="0" w:color="auto"/>
        <w:right w:val="none" w:sz="0" w:space="0" w:color="auto"/>
      </w:divBdr>
      <w:divsChild>
        <w:div w:id="66154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eG9ydnyQPE"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eCUycBZWBEE"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eduvip.nl/onderwerp/themas/cvi-bij-kinderen/"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sio.org/visio.org/media/Visio/Downloads/Boek-CVI-in-Beel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o.org/expertise/oogziekten/cvi-cerebrale-visuele-stoorni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2026-04-15T11:28:37+00:00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3A6F-7E11-4BED-A5AF-3C7C56CECCF0}"/>
</file>

<file path=customXml/itemProps2.xml><?xml version="1.0" encoding="utf-8"?>
<ds:datastoreItem xmlns:ds="http://schemas.openxmlformats.org/officeDocument/2006/customXml" ds:itemID="{14F271A7-615C-44D8-A46D-3C8FFD8EA7BD}">
  <ds:schemaRefs>
    <ds:schemaRef ds:uri="00444aa6-c46b-4c1b-938a-432ae892dd8c"/>
    <ds:schemaRef ds:uri="http://purl.org/dc/terms/"/>
    <ds:schemaRef ds:uri="http://schemas.microsoft.com/office/2006/documentManagement/types"/>
    <ds:schemaRef ds:uri="http://purl.org/dc/dcmitype/"/>
    <ds:schemaRef ds:uri="fff3758c-7403-498b-bc42-f48c96d71e25"/>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877C256-1D93-4DFE-8D9C-1EEBC17C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1632</Words>
  <Characters>8979</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9</cp:revision>
  <dcterms:created xsi:type="dcterms:W3CDTF">2026-03-12T14:29:00Z</dcterms:created>
  <dcterms:modified xsi:type="dcterms:W3CDTF">2026-04-09T12:25:00Z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