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D53A" w14:textId="77777777" w:rsidR="00EC28F8" w:rsidRPr="00E82F7E" w:rsidRDefault="00EC28F8" w:rsidP="00EC28F8">
      <w:pPr>
        <w:pStyle w:val="doTitle"/>
      </w:pPr>
      <w:bookmarkStart w:id="0" w:name="bmTitle"/>
      <w:r>
        <w:t>Windows tip - Kleuren omkeren tegen lichthinder</w:t>
      </w:r>
    </w:p>
    <w:bookmarkEnd w:id="0"/>
    <w:p w14:paraId="44CAE311" w14:textId="77777777" w:rsidR="00EC28F8" w:rsidRPr="00681038" w:rsidRDefault="00EC28F8" w:rsidP="00EC28F8">
      <w:pPr>
        <w:rPr>
          <w:color w:val="00B050"/>
        </w:rPr>
      </w:pPr>
    </w:p>
    <w:p w14:paraId="3675EA94" w14:textId="77777777" w:rsidR="00EC28F8" w:rsidRDefault="00EC28F8" w:rsidP="00EC28F8">
      <w:r>
        <w:t>Ervaar je licht al snel als te fel? Ook op je computer kan je dan hinder ervaren. Veel slechtziende mensen ervaren daarom het lezen van witte letters op een zwarte achtergrond als prettig, bijvoorbeeld als ze in een Word of pdf-bestand, of Internet op een digibord kijken. Lees hier hoe je dit op je Windows pc instelt.</w:t>
      </w:r>
    </w:p>
    <w:p w14:paraId="64B4FCB7" w14:textId="77777777" w:rsidR="00EC28F8" w:rsidRDefault="00EC28F8" w:rsidP="00EC28F8"/>
    <w:p w14:paraId="0E4FE73A" w14:textId="77777777" w:rsidR="00EC28F8" w:rsidRDefault="00EC28F8" w:rsidP="00EC28F8">
      <w:r>
        <w:t xml:space="preserve">In </w:t>
      </w:r>
      <w:proofErr w:type="spellStart"/>
      <w:r>
        <w:t>Winodws</w:t>
      </w:r>
      <w:proofErr w:type="spellEnd"/>
      <w:r>
        <w:t xml:space="preserve"> 11 en Windows 10 is het mogelijk om te werken met een “hoog contrast” thema waarbij veel contrast wordt gebruikt (sneltoets Shift Alt </w:t>
      </w:r>
      <w:proofErr w:type="spellStart"/>
      <w:r>
        <w:t>PrintScreen</w:t>
      </w:r>
      <w:proofErr w:type="spellEnd"/>
      <w:r>
        <w:t>). Maar zelfs dan lukt het niet altijd om een zwarte achtergrond te krijgen bij het gebruik van bijvoorbeeld pdf-boeken. Ook kan het zijn dat op Internetpagina’s sommige onderdelen wegvallen. Maar op onderstaande manier heb je hier allemaal geen last va</w:t>
      </w:r>
      <w:r w:rsidRPr="001F5B4C">
        <w:t>n!</w:t>
      </w:r>
      <w:r>
        <w:t xml:space="preserve"> </w:t>
      </w:r>
    </w:p>
    <w:p w14:paraId="2A666161" w14:textId="77777777" w:rsidR="00EC28F8" w:rsidRDefault="00EC28F8" w:rsidP="00EC28F8"/>
    <w:p w14:paraId="34B2A0C1" w14:textId="77777777" w:rsidR="00EC28F8" w:rsidRDefault="00EC28F8" w:rsidP="00EC28F8">
      <w:pPr>
        <w:pStyle w:val="Kop1"/>
      </w:pPr>
      <w:r>
        <w:t>Zo krijg je witte letters op een zwarte achtergrond</w:t>
      </w:r>
    </w:p>
    <w:p w14:paraId="43CDCFC6" w14:textId="77777777" w:rsidR="00EC28F8" w:rsidRDefault="00EC28F8" w:rsidP="00EC28F8">
      <w:pPr>
        <w:pStyle w:val="Lijstalinea"/>
        <w:numPr>
          <w:ilvl w:val="0"/>
          <w:numId w:val="7"/>
        </w:numPr>
      </w:pPr>
      <w:r>
        <w:t>Start het vergrootglas als volgt: houd de Windowstoets (naast de linker Alt toets ) ingedrukt en druk op het Plusteken.</w:t>
      </w:r>
    </w:p>
    <w:p w14:paraId="49A8B998" w14:textId="77777777" w:rsidR="00EC28F8" w:rsidRDefault="00EC28F8" w:rsidP="00EC28F8">
      <w:pPr>
        <w:pStyle w:val="Lijstalinea"/>
        <w:numPr>
          <w:ilvl w:val="0"/>
          <w:numId w:val="7"/>
        </w:numPr>
      </w:pPr>
      <w:r>
        <w:t>Zoom in met Windowstoets +  plusteken of minteken voor de juiste grootte. Gebruik je de kleinste vergroting dan heb je het “normale” 100% beeld. Je gebruikt nu wel het vergrootglas, maar he vergroot niets.</w:t>
      </w:r>
    </w:p>
    <w:p w14:paraId="68E4CDD0" w14:textId="77777777" w:rsidR="00EC28F8" w:rsidRDefault="00EC28F8" w:rsidP="00EC28F8">
      <w:pPr>
        <w:pStyle w:val="Lijstalinea"/>
        <w:numPr>
          <w:ilvl w:val="0"/>
          <w:numId w:val="7"/>
        </w:numPr>
      </w:pPr>
      <w:r>
        <w:t xml:space="preserve">Houd nu Ctrl + Alt ingedrukt en druk op de letter i. De kleuren keren nu om. Met dezelfde </w:t>
      </w:r>
      <w:proofErr w:type="spellStart"/>
      <w:r>
        <w:t>toetscombinatie</w:t>
      </w:r>
      <w:proofErr w:type="spellEnd"/>
      <w:r>
        <w:t xml:space="preserve"> Ctrl + Alt + i kun je de kleuren weer terug omkeren.</w:t>
      </w:r>
    </w:p>
    <w:p w14:paraId="2CB89D59" w14:textId="77777777" w:rsidR="00EC28F8" w:rsidRDefault="00EC28F8" w:rsidP="00EC28F8">
      <w:pPr>
        <w:pStyle w:val="Lijstalinea"/>
        <w:numPr>
          <w:ilvl w:val="0"/>
          <w:numId w:val="7"/>
        </w:numPr>
      </w:pPr>
      <w:r>
        <w:t>Wil je nog meer in het vergrootglas instellen, houd dan Ctrl en Windowstoets ingedrukt en typ de letter m.</w:t>
      </w:r>
    </w:p>
    <w:p w14:paraId="417931AE" w14:textId="77777777" w:rsidR="00EC28F8" w:rsidRDefault="00EC28F8" w:rsidP="00EC28F8">
      <w:pPr>
        <w:pStyle w:val="Lijstalinea"/>
        <w:numPr>
          <w:ilvl w:val="0"/>
          <w:numId w:val="7"/>
        </w:numPr>
      </w:pPr>
      <w:r>
        <w:t xml:space="preserve">Nu verschijnen de Vergrootglas instellingen. Hier kun je bijvoorbeeld instellen dat het Vergrootglas automatisch na aanmelden start </w:t>
      </w:r>
    </w:p>
    <w:p w14:paraId="6173AB96" w14:textId="77777777" w:rsidR="00EC28F8" w:rsidRDefault="00EC28F8" w:rsidP="00EC28F8">
      <w:pPr>
        <w:pStyle w:val="Lijstalinea"/>
        <w:numPr>
          <w:ilvl w:val="0"/>
          <w:numId w:val="7"/>
        </w:numPr>
      </w:pPr>
      <w:r>
        <w:t>Merk op dat je in de instellingen ook de vergrotingsstappen (of zoom stappen) van het vergrootglas kunt verkleinen naar bijvoorbeeld 25% of 10%.</w:t>
      </w:r>
    </w:p>
    <w:p w14:paraId="2D8A8F5B" w14:textId="77777777" w:rsidR="00EC28F8" w:rsidRDefault="00EC28F8" w:rsidP="00EC28F8"/>
    <w:p w14:paraId="37AA652F" w14:textId="77777777" w:rsidR="00EC28F8" w:rsidRDefault="00EC28F8" w:rsidP="00EC28F8">
      <w:r>
        <w:t>Zoals je ziet kan het vergrootglas kan prima standaard op 100% staan. Dit is handig wanneer vergroting niet meteen nodig is, maar kleuromkering (deels) wel. Zo start je meteen met een goed overzicht over je eigen pagina. Als bonus kun je nu met Windowstoets + Plusteken of Minteken alsnog op ieder gewenst moment inzoomen wanneer dat nodig is.</w:t>
      </w:r>
    </w:p>
    <w:p w14:paraId="1EF88EB9" w14:textId="77777777" w:rsidR="00EC28F8" w:rsidRDefault="00EC28F8" w:rsidP="00EC28F8"/>
    <w:p w14:paraId="40881018" w14:textId="77777777" w:rsidR="00EC28F8" w:rsidRDefault="00EC28F8" w:rsidP="00EC28F8">
      <w:r>
        <w:t xml:space="preserve">Je kunt kleur omkeren en vergroten zo lang je het </w:t>
      </w:r>
      <w:proofErr w:type="spellStart"/>
      <w:r>
        <w:t>Vegrootglas</w:t>
      </w:r>
      <w:proofErr w:type="spellEnd"/>
      <w:r>
        <w:t xml:space="preserve"> venster open of geminimaliseerd laat staan. Sluit het Vergrootglas venster dus niet! </w:t>
      </w:r>
    </w:p>
    <w:p w14:paraId="3EDE4E19" w14:textId="77777777" w:rsidR="00EC28F8" w:rsidRDefault="00EC28F8" w:rsidP="00EC28F8"/>
    <w:p w14:paraId="7166E5B4" w14:textId="77777777" w:rsidR="00EC28F8" w:rsidRDefault="00EC28F8" w:rsidP="00EC28F8">
      <w:pPr>
        <w:pStyle w:val="Kop1"/>
      </w:pPr>
      <w:r>
        <w:lastRenderedPageBreak/>
        <w:t>Nog meer handige Windows instellingen</w:t>
      </w:r>
    </w:p>
    <w:p w14:paraId="13871551" w14:textId="77777777" w:rsidR="00EC28F8" w:rsidRDefault="00EC28F8" w:rsidP="00EC28F8">
      <w:r>
        <w:t xml:space="preserve">Op het Visio Kennisportaal vind je nog veel meer mogelijkheden om Windows aan te passen zodat de computer beter leesbaar als je slechtziend bent. </w:t>
      </w:r>
    </w:p>
    <w:p w14:paraId="40497FB2" w14:textId="77777777" w:rsidR="00EC28F8" w:rsidRDefault="00EC28F8" w:rsidP="00EC28F8"/>
    <w:p w14:paraId="5EB49D23" w14:textId="77777777" w:rsidR="00EC28F8" w:rsidRDefault="00EC28F8" w:rsidP="00EC28F8">
      <w:pPr>
        <w:pStyle w:val="Lijstalinea"/>
        <w:numPr>
          <w:ilvl w:val="0"/>
          <w:numId w:val="9"/>
        </w:numPr>
      </w:pPr>
      <w:hyperlink r:id="rId11" w:history="1">
        <w:r w:rsidRPr="00F8773E">
          <w:rPr>
            <w:rStyle w:val="Hyperlink"/>
          </w:rPr>
          <w:t>Windows 11 toegankelijk instellen, de handigste tips</w:t>
        </w:r>
      </w:hyperlink>
    </w:p>
    <w:p w14:paraId="51FD40E0" w14:textId="77777777" w:rsidR="00EC28F8" w:rsidRPr="00B02D01" w:rsidRDefault="00EC28F8" w:rsidP="00EC28F8">
      <w:pPr>
        <w:pStyle w:val="Lijstalinea"/>
        <w:numPr>
          <w:ilvl w:val="0"/>
          <w:numId w:val="9"/>
        </w:numPr>
        <w:rPr>
          <w:rStyle w:val="Hyperlink"/>
        </w:rPr>
      </w:pPr>
      <w:r>
        <w:fldChar w:fldCharType="begin"/>
      </w:r>
      <w:r>
        <w:instrText xml:space="preserve"> HYPERLINK "https://kennisportaal.visio.org/documenten/windows-10-toegankelijk-instellen-de-handigste-tips/" </w:instrText>
      </w:r>
      <w:r>
        <w:fldChar w:fldCharType="separate"/>
      </w:r>
      <w:r w:rsidRPr="00B02D01">
        <w:rPr>
          <w:rStyle w:val="Hyperlink"/>
        </w:rPr>
        <w:t>Windows 10 toegankelijk instellen, de handigste tips</w:t>
      </w:r>
    </w:p>
    <w:p w14:paraId="7BAEA032" w14:textId="77777777" w:rsidR="00EC28F8" w:rsidRPr="00F8773E" w:rsidRDefault="00EC28F8" w:rsidP="00EC28F8">
      <w:pPr>
        <w:pStyle w:val="Lijstalinea"/>
        <w:numPr>
          <w:ilvl w:val="0"/>
          <w:numId w:val="9"/>
        </w:numPr>
      </w:pPr>
      <w:r>
        <w:fldChar w:fldCharType="end"/>
      </w:r>
      <w:hyperlink r:id="rId12" w:history="1">
        <w:r w:rsidRPr="0054063C">
          <w:rPr>
            <w:rStyle w:val="Hyperlink"/>
          </w:rPr>
          <w:t>Videoserie Windows beter leesbaar</w:t>
        </w:r>
      </w:hyperlink>
    </w:p>
    <w:p w14:paraId="7544A1A9" w14:textId="77777777" w:rsidR="00EC28F8" w:rsidRDefault="00EC28F8" w:rsidP="00EC28F8"/>
    <w:p w14:paraId="64FAC834" w14:textId="77777777" w:rsidR="00EC28F8" w:rsidRPr="00110F04" w:rsidRDefault="00EC28F8" w:rsidP="00EC28F8">
      <w:pPr>
        <w:pStyle w:val="Kop1"/>
      </w:pPr>
      <w:r w:rsidRPr="00110F04">
        <w:t>Heb je nog vragen?</w:t>
      </w:r>
    </w:p>
    <w:p w14:paraId="03DF5DD1" w14:textId="77777777" w:rsidR="00EC28F8" w:rsidRPr="00110F04" w:rsidRDefault="00EC28F8" w:rsidP="00EC28F8">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2B1ED61F" w14:textId="77777777" w:rsidR="00EC28F8" w:rsidRPr="00110F04" w:rsidRDefault="00EC28F8" w:rsidP="00EC28F8">
      <w:r w:rsidRPr="00110F04">
        <w:t xml:space="preserve">Meer artikelen, video’s en podcasts vind je op </w:t>
      </w:r>
      <w:hyperlink r:id="rId14" w:history="1">
        <w:r w:rsidRPr="00110F04">
          <w:rPr>
            <w:rStyle w:val="Hyperlink"/>
          </w:rPr>
          <w:t>kennisportaal.visio.org</w:t>
        </w:r>
      </w:hyperlink>
    </w:p>
    <w:p w14:paraId="590929C5" w14:textId="77777777" w:rsidR="00EC28F8" w:rsidRPr="00110F04" w:rsidRDefault="00EC28F8" w:rsidP="00EC28F8"/>
    <w:p w14:paraId="4F94417C" w14:textId="77777777" w:rsidR="00EC28F8" w:rsidRPr="00110F04" w:rsidRDefault="00EC28F8" w:rsidP="00EC28F8">
      <w:pPr>
        <w:rPr>
          <w:b/>
        </w:rPr>
      </w:pPr>
      <w:r w:rsidRPr="00110F04">
        <w:rPr>
          <w:b/>
        </w:rPr>
        <w:t xml:space="preserve">Koninklijke Visio </w:t>
      </w:r>
    </w:p>
    <w:p w14:paraId="05A10080" w14:textId="77777777" w:rsidR="00EC28F8" w:rsidRPr="00110F04" w:rsidRDefault="00EC28F8" w:rsidP="00EC28F8">
      <w:r w:rsidRPr="00110F04">
        <w:t>expertisecentrum voor slechtziende en blinde mensen</w:t>
      </w:r>
    </w:p>
    <w:p w14:paraId="0C9CE8CC" w14:textId="77777777" w:rsidR="00EC28F8" w:rsidRPr="00110F04" w:rsidRDefault="00EC28F8" w:rsidP="00EC28F8">
      <w:hyperlink r:id="rId15" w:history="1">
        <w:r w:rsidRPr="00110F04">
          <w:rPr>
            <w:rStyle w:val="Hyperlink"/>
          </w:rPr>
          <w:t>www.visio.org</w:t>
        </w:r>
      </w:hyperlink>
      <w:r w:rsidRPr="00110F04">
        <w:t xml:space="preserve"> </w:t>
      </w:r>
    </w:p>
    <w:p w14:paraId="7A9B99B8" w14:textId="77777777" w:rsidR="00EC28F8" w:rsidRDefault="00EC28F8" w:rsidP="00EC28F8">
      <w:pPr>
        <w:spacing w:line="300" w:lineRule="atLeast"/>
        <w:rPr>
          <w:sz w:val="22"/>
          <w:szCs w:val="22"/>
        </w:rPr>
      </w:pPr>
      <w:r>
        <w:rPr>
          <w:sz w:val="22"/>
          <w:szCs w:val="22"/>
        </w:rPr>
        <w:t xml:space="preserve"> </w:t>
      </w:r>
    </w:p>
    <w:p w14:paraId="3E653037" w14:textId="77777777" w:rsidR="00EC28F8" w:rsidRDefault="00EC28F8" w:rsidP="00EC28F8"/>
    <w:p w14:paraId="54EA34E8" w14:textId="1AA618D9" w:rsidR="00A2444E" w:rsidRPr="00EC28F8" w:rsidRDefault="00A2444E" w:rsidP="00EC28F8"/>
    <w:sectPr w:rsidR="00A2444E" w:rsidRPr="00EC28F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2EC3" w14:textId="77777777" w:rsidR="00866DEF" w:rsidRDefault="00866DEF" w:rsidP="008E0750">
      <w:pPr>
        <w:spacing w:line="240" w:lineRule="auto"/>
      </w:pPr>
      <w:r>
        <w:separator/>
      </w:r>
    </w:p>
  </w:endnote>
  <w:endnote w:type="continuationSeparator" w:id="0">
    <w:p w14:paraId="7C62D971" w14:textId="77777777" w:rsidR="00866DEF" w:rsidRDefault="00866DEF" w:rsidP="008E0750">
      <w:pPr>
        <w:spacing w:line="240" w:lineRule="auto"/>
      </w:pPr>
      <w:r>
        <w:continuationSeparator/>
      </w:r>
    </w:p>
  </w:endnote>
  <w:endnote w:type="continuationNotice" w:id="1">
    <w:p w14:paraId="342E814B" w14:textId="77777777" w:rsidR="00131DC0" w:rsidRDefault="00131D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D006" w14:textId="77777777" w:rsidR="00866DEF" w:rsidRDefault="00866DEF" w:rsidP="008E0750">
      <w:pPr>
        <w:spacing w:line="240" w:lineRule="auto"/>
      </w:pPr>
      <w:r>
        <w:separator/>
      </w:r>
    </w:p>
  </w:footnote>
  <w:footnote w:type="continuationSeparator" w:id="0">
    <w:p w14:paraId="4D5D4D75" w14:textId="77777777" w:rsidR="00866DEF" w:rsidRDefault="00866DEF" w:rsidP="008E0750">
      <w:pPr>
        <w:spacing w:line="240" w:lineRule="auto"/>
      </w:pPr>
      <w:r>
        <w:continuationSeparator/>
      </w:r>
    </w:p>
  </w:footnote>
  <w:footnote w:type="continuationNotice" w:id="1">
    <w:p w14:paraId="10A76911" w14:textId="77777777" w:rsidR="00131DC0" w:rsidRDefault="00131D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866DEF" w:rsidRDefault="00866DEF"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66DEF" w:rsidRDefault="00866DE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866DEF" w:rsidRDefault="00866DEF" w:rsidP="00994FE6"/>
                </w:txbxContent>
              </v:textbox>
              <w10:wrap anchorx="page" anchory="page"/>
              <w10:anchorlock/>
            </v:shape>
          </w:pict>
        </mc:Fallback>
      </mc:AlternateContent>
    </w:r>
    <w:r>
      <w:t xml:space="preserve">  </w:t>
    </w:r>
    <w:bookmarkEnd w:id="1"/>
  </w:p>
  <w:p w14:paraId="3D69A8E4" w14:textId="663D3865" w:rsidR="00866DEF" w:rsidRDefault="00866DEF">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66DEF" w:rsidRDefault="00866D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866DEF" w:rsidRDefault="00866DEF"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66DEF" w:rsidRDefault="00866DE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866DEF" w:rsidRDefault="00866DEF"/>
                </w:txbxContent>
              </v:textbox>
              <w10:wrap anchorx="page" anchory="page"/>
              <w10:anchorlock/>
            </v:shape>
          </w:pict>
        </mc:Fallback>
      </mc:AlternateContent>
    </w:r>
    <w:r>
      <w:t xml:space="preserve">  </w:t>
    </w:r>
    <w:bookmarkEnd w:id="2"/>
  </w:p>
  <w:p w14:paraId="09FFA18B" w14:textId="77777777" w:rsidR="00866DEF" w:rsidRDefault="00866DEF"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2AF"/>
    <w:multiLevelType w:val="hybridMultilevel"/>
    <w:tmpl w:val="EA683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BE1200"/>
    <w:multiLevelType w:val="hybridMultilevel"/>
    <w:tmpl w:val="9BAC98F4"/>
    <w:lvl w:ilvl="0" w:tplc="93246594">
      <w:start w:val="1"/>
      <w:numFmt w:val="bullet"/>
      <w:lvlText w:val=""/>
      <w:lvlJc w:val="left"/>
      <w:pPr>
        <w:tabs>
          <w:tab w:val="num" w:pos="720"/>
        </w:tabs>
        <w:ind w:left="720" w:hanging="360"/>
      </w:pPr>
      <w:rPr>
        <w:rFonts w:ascii="Symbol" w:hAnsi="Symbol" w:hint="default"/>
        <w:sz w:val="20"/>
      </w:rPr>
    </w:lvl>
    <w:lvl w:ilvl="1" w:tplc="78D4C508" w:tentative="1">
      <w:start w:val="1"/>
      <w:numFmt w:val="bullet"/>
      <w:lvlText w:val="o"/>
      <w:lvlJc w:val="left"/>
      <w:pPr>
        <w:tabs>
          <w:tab w:val="num" w:pos="1440"/>
        </w:tabs>
        <w:ind w:left="1440" w:hanging="360"/>
      </w:pPr>
      <w:rPr>
        <w:rFonts w:ascii="Courier New" w:hAnsi="Courier New" w:hint="default"/>
        <w:sz w:val="20"/>
      </w:rPr>
    </w:lvl>
    <w:lvl w:ilvl="2" w:tplc="770A53C8" w:tentative="1">
      <w:start w:val="1"/>
      <w:numFmt w:val="bullet"/>
      <w:lvlText w:val=""/>
      <w:lvlJc w:val="left"/>
      <w:pPr>
        <w:tabs>
          <w:tab w:val="num" w:pos="2160"/>
        </w:tabs>
        <w:ind w:left="2160" w:hanging="360"/>
      </w:pPr>
      <w:rPr>
        <w:rFonts w:ascii="Wingdings" w:hAnsi="Wingdings" w:hint="default"/>
        <w:sz w:val="20"/>
      </w:rPr>
    </w:lvl>
    <w:lvl w:ilvl="3" w:tplc="8062BAE0" w:tentative="1">
      <w:start w:val="1"/>
      <w:numFmt w:val="bullet"/>
      <w:lvlText w:val=""/>
      <w:lvlJc w:val="left"/>
      <w:pPr>
        <w:tabs>
          <w:tab w:val="num" w:pos="2880"/>
        </w:tabs>
        <w:ind w:left="2880" w:hanging="360"/>
      </w:pPr>
      <w:rPr>
        <w:rFonts w:ascii="Wingdings" w:hAnsi="Wingdings" w:hint="default"/>
        <w:sz w:val="20"/>
      </w:rPr>
    </w:lvl>
    <w:lvl w:ilvl="4" w:tplc="C620756C" w:tentative="1">
      <w:start w:val="1"/>
      <w:numFmt w:val="bullet"/>
      <w:lvlText w:val=""/>
      <w:lvlJc w:val="left"/>
      <w:pPr>
        <w:tabs>
          <w:tab w:val="num" w:pos="3600"/>
        </w:tabs>
        <w:ind w:left="3600" w:hanging="360"/>
      </w:pPr>
      <w:rPr>
        <w:rFonts w:ascii="Wingdings" w:hAnsi="Wingdings" w:hint="default"/>
        <w:sz w:val="20"/>
      </w:rPr>
    </w:lvl>
    <w:lvl w:ilvl="5" w:tplc="1B26E450" w:tentative="1">
      <w:start w:val="1"/>
      <w:numFmt w:val="bullet"/>
      <w:lvlText w:val=""/>
      <w:lvlJc w:val="left"/>
      <w:pPr>
        <w:tabs>
          <w:tab w:val="num" w:pos="4320"/>
        </w:tabs>
        <w:ind w:left="4320" w:hanging="360"/>
      </w:pPr>
      <w:rPr>
        <w:rFonts w:ascii="Wingdings" w:hAnsi="Wingdings" w:hint="default"/>
        <w:sz w:val="20"/>
      </w:rPr>
    </w:lvl>
    <w:lvl w:ilvl="6" w:tplc="5C8CEFFC" w:tentative="1">
      <w:start w:val="1"/>
      <w:numFmt w:val="bullet"/>
      <w:lvlText w:val=""/>
      <w:lvlJc w:val="left"/>
      <w:pPr>
        <w:tabs>
          <w:tab w:val="num" w:pos="5040"/>
        </w:tabs>
        <w:ind w:left="5040" w:hanging="360"/>
      </w:pPr>
      <w:rPr>
        <w:rFonts w:ascii="Wingdings" w:hAnsi="Wingdings" w:hint="default"/>
        <w:sz w:val="20"/>
      </w:rPr>
    </w:lvl>
    <w:lvl w:ilvl="7" w:tplc="33A6CEC6" w:tentative="1">
      <w:start w:val="1"/>
      <w:numFmt w:val="bullet"/>
      <w:lvlText w:val=""/>
      <w:lvlJc w:val="left"/>
      <w:pPr>
        <w:tabs>
          <w:tab w:val="num" w:pos="5760"/>
        </w:tabs>
        <w:ind w:left="5760" w:hanging="360"/>
      </w:pPr>
      <w:rPr>
        <w:rFonts w:ascii="Wingdings" w:hAnsi="Wingdings" w:hint="default"/>
        <w:sz w:val="20"/>
      </w:rPr>
    </w:lvl>
    <w:lvl w:ilvl="8" w:tplc="0CDA481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91ABC"/>
    <w:multiLevelType w:val="hybridMultilevel"/>
    <w:tmpl w:val="B792C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68544B"/>
    <w:multiLevelType w:val="hybridMultilevel"/>
    <w:tmpl w:val="FD2C1C9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1B3482"/>
    <w:multiLevelType w:val="hybridMultilevel"/>
    <w:tmpl w:val="3F0AD2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1456794"/>
    <w:multiLevelType w:val="hybridMultilevel"/>
    <w:tmpl w:val="B058BE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CB40905"/>
    <w:multiLevelType w:val="hybridMultilevel"/>
    <w:tmpl w:val="79DA1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1D6F1E"/>
    <w:multiLevelType w:val="hybridMultilevel"/>
    <w:tmpl w:val="22AEDFFA"/>
    <w:lvl w:ilvl="0" w:tplc="D8ACBE7C">
      <w:start w:val="1"/>
      <w:numFmt w:val="bullet"/>
      <w:lvlText w:val=""/>
      <w:lvlJc w:val="left"/>
      <w:pPr>
        <w:tabs>
          <w:tab w:val="num" w:pos="720"/>
        </w:tabs>
        <w:ind w:left="720" w:hanging="360"/>
      </w:pPr>
      <w:rPr>
        <w:rFonts w:ascii="Symbol" w:hAnsi="Symbol" w:hint="default"/>
        <w:sz w:val="20"/>
      </w:rPr>
    </w:lvl>
    <w:lvl w:ilvl="1" w:tplc="2794D05E" w:tentative="1">
      <w:start w:val="1"/>
      <w:numFmt w:val="bullet"/>
      <w:lvlText w:val="o"/>
      <w:lvlJc w:val="left"/>
      <w:pPr>
        <w:tabs>
          <w:tab w:val="num" w:pos="1440"/>
        </w:tabs>
        <w:ind w:left="1440" w:hanging="360"/>
      </w:pPr>
      <w:rPr>
        <w:rFonts w:ascii="Courier New" w:hAnsi="Courier New" w:hint="default"/>
        <w:sz w:val="20"/>
      </w:rPr>
    </w:lvl>
    <w:lvl w:ilvl="2" w:tplc="256024AE" w:tentative="1">
      <w:start w:val="1"/>
      <w:numFmt w:val="bullet"/>
      <w:lvlText w:val=""/>
      <w:lvlJc w:val="left"/>
      <w:pPr>
        <w:tabs>
          <w:tab w:val="num" w:pos="2160"/>
        </w:tabs>
        <w:ind w:left="2160" w:hanging="360"/>
      </w:pPr>
      <w:rPr>
        <w:rFonts w:ascii="Wingdings" w:hAnsi="Wingdings" w:hint="default"/>
        <w:sz w:val="20"/>
      </w:rPr>
    </w:lvl>
    <w:lvl w:ilvl="3" w:tplc="A5E02426" w:tentative="1">
      <w:start w:val="1"/>
      <w:numFmt w:val="bullet"/>
      <w:lvlText w:val=""/>
      <w:lvlJc w:val="left"/>
      <w:pPr>
        <w:tabs>
          <w:tab w:val="num" w:pos="2880"/>
        </w:tabs>
        <w:ind w:left="2880" w:hanging="360"/>
      </w:pPr>
      <w:rPr>
        <w:rFonts w:ascii="Wingdings" w:hAnsi="Wingdings" w:hint="default"/>
        <w:sz w:val="20"/>
      </w:rPr>
    </w:lvl>
    <w:lvl w:ilvl="4" w:tplc="0720A51E" w:tentative="1">
      <w:start w:val="1"/>
      <w:numFmt w:val="bullet"/>
      <w:lvlText w:val=""/>
      <w:lvlJc w:val="left"/>
      <w:pPr>
        <w:tabs>
          <w:tab w:val="num" w:pos="3600"/>
        </w:tabs>
        <w:ind w:left="3600" w:hanging="360"/>
      </w:pPr>
      <w:rPr>
        <w:rFonts w:ascii="Wingdings" w:hAnsi="Wingdings" w:hint="default"/>
        <w:sz w:val="20"/>
      </w:rPr>
    </w:lvl>
    <w:lvl w:ilvl="5" w:tplc="08920F7C" w:tentative="1">
      <w:start w:val="1"/>
      <w:numFmt w:val="bullet"/>
      <w:lvlText w:val=""/>
      <w:lvlJc w:val="left"/>
      <w:pPr>
        <w:tabs>
          <w:tab w:val="num" w:pos="4320"/>
        </w:tabs>
        <w:ind w:left="4320" w:hanging="360"/>
      </w:pPr>
      <w:rPr>
        <w:rFonts w:ascii="Wingdings" w:hAnsi="Wingdings" w:hint="default"/>
        <w:sz w:val="20"/>
      </w:rPr>
    </w:lvl>
    <w:lvl w:ilvl="6" w:tplc="804A3D94" w:tentative="1">
      <w:start w:val="1"/>
      <w:numFmt w:val="bullet"/>
      <w:lvlText w:val=""/>
      <w:lvlJc w:val="left"/>
      <w:pPr>
        <w:tabs>
          <w:tab w:val="num" w:pos="5040"/>
        </w:tabs>
        <w:ind w:left="5040" w:hanging="360"/>
      </w:pPr>
      <w:rPr>
        <w:rFonts w:ascii="Wingdings" w:hAnsi="Wingdings" w:hint="default"/>
        <w:sz w:val="20"/>
      </w:rPr>
    </w:lvl>
    <w:lvl w:ilvl="7" w:tplc="DDB05BB8" w:tentative="1">
      <w:start w:val="1"/>
      <w:numFmt w:val="bullet"/>
      <w:lvlText w:val=""/>
      <w:lvlJc w:val="left"/>
      <w:pPr>
        <w:tabs>
          <w:tab w:val="num" w:pos="5760"/>
        </w:tabs>
        <w:ind w:left="5760" w:hanging="360"/>
      </w:pPr>
      <w:rPr>
        <w:rFonts w:ascii="Wingdings" w:hAnsi="Wingdings" w:hint="default"/>
        <w:sz w:val="20"/>
      </w:rPr>
    </w:lvl>
    <w:lvl w:ilvl="8" w:tplc="F5986AA8" w:tentative="1">
      <w:start w:val="1"/>
      <w:numFmt w:val="bullet"/>
      <w:lvlText w:val=""/>
      <w:lvlJc w:val="left"/>
      <w:pPr>
        <w:tabs>
          <w:tab w:val="num" w:pos="6480"/>
        </w:tabs>
        <w:ind w:left="6480" w:hanging="360"/>
      </w:pPr>
      <w:rPr>
        <w:rFonts w:ascii="Wingdings" w:hAnsi="Wingdings" w:hint="default"/>
        <w:sz w:val="20"/>
      </w:rPr>
    </w:lvl>
  </w:abstractNum>
  <w:num w:numId="1" w16cid:durableId="2073111612">
    <w:abstractNumId w:val="7"/>
  </w:num>
  <w:num w:numId="2" w16cid:durableId="738212031">
    <w:abstractNumId w:val="8"/>
  </w:num>
  <w:num w:numId="3" w16cid:durableId="2072577008">
    <w:abstractNumId w:val="1"/>
  </w:num>
  <w:num w:numId="4" w16cid:durableId="960038994">
    <w:abstractNumId w:val="5"/>
  </w:num>
  <w:num w:numId="5" w16cid:durableId="1137724881">
    <w:abstractNumId w:val="4"/>
  </w:num>
  <w:num w:numId="6" w16cid:durableId="1740517304">
    <w:abstractNumId w:val="6"/>
  </w:num>
  <w:num w:numId="7" w16cid:durableId="465927563">
    <w:abstractNumId w:val="3"/>
  </w:num>
  <w:num w:numId="8" w16cid:durableId="1907449463">
    <w:abstractNumId w:val="0"/>
  </w:num>
  <w:num w:numId="9" w16cid:durableId="1190878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3FC0"/>
    <w:rsid w:val="000910DB"/>
    <w:rsid w:val="00096E1C"/>
    <w:rsid w:val="00097567"/>
    <w:rsid w:val="000A2897"/>
    <w:rsid w:val="000B2DE9"/>
    <w:rsid w:val="000C0F82"/>
    <w:rsid w:val="000E0611"/>
    <w:rsid w:val="0010220F"/>
    <w:rsid w:val="00124469"/>
    <w:rsid w:val="001302B6"/>
    <w:rsid w:val="00131DC0"/>
    <w:rsid w:val="001425CD"/>
    <w:rsid w:val="00155EEF"/>
    <w:rsid w:val="00164697"/>
    <w:rsid w:val="00177D54"/>
    <w:rsid w:val="00195D91"/>
    <w:rsid w:val="001962DA"/>
    <w:rsid w:val="001B60C7"/>
    <w:rsid w:val="001C14A5"/>
    <w:rsid w:val="001C25CC"/>
    <w:rsid w:val="001D397E"/>
    <w:rsid w:val="001E118A"/>
    <w:rsid w:val="001F30D0"/>
    <w:rsid w:val="001F5B4C"/>
    <w:rsid w:val="001F602D"/>
    <w:rsid w:val="00247381"/>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A5885"/>
    <w:rsid w:val="003D3DA8"/>
    <w:rsid w:val="003D4FDA"/>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063C"/>
    <w:rsid w:val="00545407"/>
    <w:rsid w:val="00556330"/>
    <w:rsid w:val="00563409"/>
    <w:rsid w:val="00565A26"/>
    <w:rsid w:val="00565EBB"/>
    <w:rsid w:val="00566BE3"/>
    <w:rsid w:val="00574CA9"/>
    <w:rsid w:val="00575DC8"/>
    <w:rsid w:val="005849C6"/>
    <w:rsid w:val="00594B92"/>
    <w:rsid w:val="005973A0"/>
    <w:rsid w:val="005A220E"/>
    <w:rsid w:val="005A27CD"/>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3D7D"/>
    <w:rsid w:val="00692541"/>
    <w:rsid w:val="00692D9E"/>
    <w:rsid w:val="006964AB"/>
    <w:rsid w:val="006B428F"/>
    <w:rsid w:val="006C6DAE"/>
    <w:rsid w:val="006F5C25"/>
    <w:rsid w:val="0070225C"/>
    <w:rsid w:val="00724971"/>
    <w:rsid w:val="007418A6"/>
    <w:rsid w:val="007506D6"/>
    <w:rsid w:val="0076D6F8"/>
    <w:rsid w:val="00783779"/>
    <w:rsid w:val="007847F3"/>
    <w:rsid w:val="007B75D9"/>
    <w:rsid w:val="007F34E0"/>
    <w:rsid w:val="00805FA5"/>
    <w:rsid w:val="00821148"/>
    <w:rsid w:val="00831A04"/>
    <w:rsid w:val="0086367F"/>
    <w:rsid w:val="0086459F"/>
    <w:rsid w:val="00866DEF"/>
    <w:rsid w:val="008A3A38"/>
    <w:rsid w:val="008B2FA7"/>
    <w:rsid w:val="008D15B1"/>
    <w:rsid w:val="008E0750"/>
    <w:rsid w:val="008F58DA"/>
    <w:rsid w:val="00901606"/>
    <w:rsid w:val="00917174"/>
    <w:rsid w:val="00931384"/>
    <w:rsid w:val="009323E3"/>
    <w:rsid w:val="00936901"/>
    <w:rsid w:val="00946602"/>
    <w:rsid w:val="009609EA"/>
    <w:rsid w:val="00970E09"/>
    <w:rsid w:val="00994FE6"/>
    <w:rsid w:val="009A1E33"/>
    <w:rsid w:val="009B4566"/>
    <w:rsid w:val="009C4DB1"/>
    <w:rsid w:val="009E4089"/>
    <w:rsid w:val="00A154F9"/>
    <w:rsid w:val="00A15A3E"/>
    <w:rsid w:val="00A2444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12D0"/>
    <w:rsid w:val="00BD1A97"/>
    <w:rsid w:val="00BF5387"/>
    <w:rsid w:val="00C1738A"/>
    <w:rsid w:val="00C175CD"/>
    <w:rsid w:val="00C24A5C"/>
    <w:rsid w:val="00C30D83"/>
    <w:rsid w:val="00C3118C"/>
    <w:rsid w:val="00C53FE7"/>
    <w:rsid w:val="00C90F3D"/>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28F8"/>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773E"/>
    <w:rsid w:val="00F92A06"/>
    <w:rsid w:val="00FB5E3F"/>
    <w:rsid w:val="00FB7965"/>
    <w:rsid w:val="00FC585A"/>
    <w:rsid w:val="00FC6D72"/>
    <w:rsid w:val="00FD1BF1"/>
    <w:rsid w:val="00FD7EA6"/>
    <w:rsid w:val="00FE18B0"/>
    <w:rsid w:val="00FE7270"/>
    <w:rsid w:val="23A0E16E"/>
    <w:rsid w:val="2A7DA9B1"/>
    <w:rsid w:val="4AF9B517"/>
    <w:rsid w:val="7B175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609EA"/>
    <w:rPr>
      <w:color w:val="0000FF" w:themeColor="hyperlink"/>
      <w:u w:val="single"/>
    </w:rPr>
  </w:style>
  <w:style w:type="character" w:styleId="GevolgdeHyperlink">
    <w:name w:val="FollowedHyperlink"/>
    <w:basedOn w:val="Standaardalinea-lettertype"/>
    <w:uiPriority w:val="99"/>
    <w:semiHidden/>
    <w:unhideWhenUsed/>
    <w:rsid w:val="001C14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7823">
      <w:bodyDiv w:val="1"/>
      <w:marLeft w:val="0"/>
      <w:marRight w:val="0"/>
      <w:marTop w:val="0"/>
      <w:marBottom w:val="0"/>
      <w:divBdr>
        <w:top w:val="none" w:sz="0" w:space="0" w:color="auto"/>
        <w:left w:val="none" w:sz="0" w:space="0" w:color="auto"/>
        <w:bottom w:val="none" w:sz="0" w:space="0" w:color="auto"/>
        <w:right w:val="none" w:sz="0" w:space="0" w:color="auto"/>
      </w:divBdr>
      <w:divsChild>
        <w:div w:id="2096589415">
          <w:marLeft w:val="0"/>
          <w:marRight w:val="0"/>
          <w:marTop w:val="0"/>
          <w:marBottom w:val="0"/>
          <w:divBdr>
            <w:top w:val="none" w:sz="0" w:space="0" w:color="auto"/>
            <w:left w:val="none" w:sz="0" w:space="0" w:color="auto"/>
            <w:bottom w:val="none" w:sz="0" w:space="0" w:color="auto"/>
            <w:right w:val="none" w:sz="0" w:space="0" w:color="auto"/>
          </w:divBdr>
          <w:divsChild>
            <w:div w:id="2040005545">
              <w:marLeft w:val="0"/>
              <w:marRight w:val="0"/>
              <w:marTop w:val="0"/>
              <w:marBottom w:val="0"/>
              <w:divBdr>
                <w:top w:val="none" w:sz="0" w:space="0" w:color="auto"/>
                <w:left w:val="none" w:sz="0" w:space="0" w:color="auto"/>
                <w:bottom w:val="none" w:sz="0" w:space="0" w:color="auto"/>
                <w:right w:val="none" w:sz="0" w:space="0" w:color="auto"/>
              </w:divBdr>
              <w:divsChild>
                <w:div w:id="955597014">
                  <w:marLeft w:val="0"/>
                  <w:marRight w:val="0"/>
                  <w:marTop w:val="0"/>
                  <w:marBottom w:val="0"/>
                  <w:divBdr>
                    <w:top w:val="none" w:sz="0" w:space="0" w:color="auto"/>
                    <w:left w:val="none" w:sz="0" w:space="0" w:color="auto"/>
                    <w:bottom w:val="none" w:sz="0" w:space="0" w:color="auto"/>
                    <w:right w:val="none" w:sz="0" w:space="0" w:color="auto"/>
                  </w:divBdr>
                  <w:divsChild>
                    <w:div w:id="1791701604">
                      <w:marLeft w:val="0"/>
                      <w:marRight w:val="0"/>
                      <w:marTop w:val="0"/>
                      <w:marBottom w:val="0"/>
                      <w:divBdr>
                        <w:top w:val="none" w:sz="0" w:space="0" w:color="auto"/>
                        <w:left w:val="none" w:sz="0" w:space="0" w:color="auto"/>
                        <w:bottom w:val="none" w:sz="0" w:space="0" w:color="auto"/>
                        <w:right w:val="none" w:sz="0" w:space="0" w:color="auto"/>
                      </w:divBdr>
                      <w:divsChild>
                        <w:div w:id="1592858128">
                          <w:marLeft w:val="0"/>
                          <w:marRight w:val="0"/>
                          <w:marTop w:val="0"/>
                          <w:marBottom w:val="0"/>
                          <w:divBdr>
                            <w:top w:val="none" w:sz="0" w:space="0" w:color="auto"/>
                            <w:left w:val="none" w:sz="0" w:space="0" w:color="auto"/>
                            <w:bottom w:val="none" w:sz="0" w:space="0" w:color="auto"/>
                            <w:right w:val="none" w:sz="0" w:space="0" w:color="auto"/>
                          </w:divBdr>
                          <w:divsChild>
                            <w:div w:id="1131024097">
                              <w:marLeft w:val="0"/>
                              <w:marRight w:val="0"/>
                              <w:marTop w:val="0"/>
                              <w:marBottom w:val="0"/>
                              <w:divBdr>
                                <w:top w:val="none" w:sz="0" w:space="0" w:color="auto"/>
                                <w:left w:val="none" w:sz="0" w:space="0" w:color="auto"/>
                                <w:bottom w:val="none" w:sz="0" w:space="0" w:color="auto"/>
                                <w:right w:val="none" w:sz="0" w:space="0" w:color="auto"/>
                              </w:divBdr>
                              <w:divsChild>
                                <w:div w:id="5559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708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beter-leesbaar-vide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windows-11-toegankelijk-instellen-de-handigste-tip"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2023-12-14T23:00:00+00:00</Publicatiedatum>
    <Markdown_x0020_code xmlns="8d27d9b6-5dfd-470f-9e28-149e6d86886c">Windows tip - Kleuren omkeren tegen lichthinder
Ervaar je licht al snel als te fel? Ook op je computer kan je dan hinder
ervaren. Veel slechtziende mensen ervaren daarom het lezen van witte letters op
een zwarte achtergrond als prettig, bijvoorbeeld als ze in een Word of
pdf-bestand, of Internet op een digibord kijken. Lees hier hoe je dit op je
Windows pc instelt.
In Winodws 11 en Windows 10 is het mogelijk om te werken met een “hoog contrast”
thema waarbij veel contrast wordt gebruikt (sneltoets Shift Alt PrintScreen).
Maar zelfs dan lukt het niet altijd om een zwarte achtergrond te krijgen bij het
gebruik van bijvoorbeeld pdf-boeken. Ook kan het zijn dat op Internetpagina’s
sommige onderdelen wegvallen. Maar op onderstaande manier heb je hier allemaal
geen last van!
# Zo krijg je witte letters op een zwarte achtergrond
1.  Start het vergrootglas als volgt: houd de Windowstoets (naast de linker Alt
    toets ) ingedrukt en druk op het Plusteken.
2.  Zoom in met Windowstoets + plusteken of minteken voor de juiste grootte.
    Gebruik je de kleinste vergroting dan heb je het “normale” 100% beeld. Je
    gebruikt nu wel het vergrootglas, maar he vergroot niets.
3.  Houd nu Ctrl + Alt ingedrukt en druk op de letter i. De kleuren keren nu om.
    Met dezelfde toetscombinatie Ctrl + Alt + i kun je de kleuren weer terug
    omkeren.
4.  Wil je nog meer in het vergrootglas instellen, houd dan Ctrl en Windowstoets
    ingedrukt en typ de letter m.
5.  Nu verschijnen de Vergrootglas instellingen. Hier kun je bijvoorbeeld
    instellen dat het Vergrootglas automatisch na aanmelden start
6.  Merk op dat je in de instellingen ook de vergrotingsstappen (of zoom
    stappen) van het vergrootglas kunt verkleinen naar bijvoorbeeld 25% of 10%.
Zoals je ziet kan het vergrootglas kan prima standaard op 100% staan. Dit is
handig wanneer vergroting niet meteen nodig is, maar kleuromkering (deels) wel.
Zo start je meteen met een goed overzicht over je eigen pagina. Als bonus kun je
nu met Windowstoets + Plusteken of Minteken alsnog op ieder gewenst moment
inzoomen wanneer dat nodig is.
Je kunt kleur omkeren en vergroten zo lang je het Vegrootglas venster open of
geminimaliseerd laat staan. Sluit het Vergrootglas venster dus niet!
# Nog meer handige Windows instellingen
Op het Visio Kennisportaal vind je nog veel meer mogelijkheden om Windows aan te
passen zodat de computer beter leesbaar als je slechtziend bent.
-   [Windows 11 toegankelijk instellen, de handigste
    tips](https://kennisportaal.visio.org/nl-nl/documenten/windows-11-toegankelijk-instellen-de-handigste-tip)
-   [Windows 10 toegankelijk instellen, de handigste
    tips](https://kennisportaal.visio.org/nl-nl/documenten/windows-10-toegankelijk-instellen-de-handigste-tip)
-   [Videoserie Windows beter
    leesbaar](https://kennisportaal.visio.org/nl-nl/documenten/windows-beter-leesbaar-video-s)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Ervaar je licht al snel als te fel? Ook op je computer kan je dan hinder ervaren. Veel slechtziende mensen ervaren daarom het lezen van witte letters op een zwarte achtergrond als prettig. Lees hier hoe je dit op je Windows pc instelt.</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64874-E6A3-4650-93BF-93F96BF7DB5E}">
  <ds:schemaRefs>
    <ds:schemaRef ds:uri="http://schemas.openxmlformats.org/officeDocument/2006/bibliography"/>
  </ds:schemaRefs>
</ds:datastoreItem>
</file>

<file path=customXml/itemProps2.xml><?xml version="1.0" encoding="utf-8"?>
<ds:datastoreItem xmlns:ds="http://schemas.openxmlformats.org/officeDocument/2006/customXml" ds:itemID="{196A9C1D-7C7C-447F-AAB7-E56FFE7D4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495</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Windows tip - Kleuren omkeren tegen lichthinder</vt:lpstr>
    </vt:vector>
  </TitlesOfParts>
  <Company>Koninklijke Visio</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tip - Kleuren omkeren tegen lichthinder</dc:title>
  <dc:creator>Marc Stovers</dc:creator>
  <cp:lastModifiedBy>Obbe Albers</cp:lastModifiedBy>
  <cp:revision>25</cp:revision>
  <dcterms:created xsi:type="dcterms:W3CDTF">2018-01-03T11:33:00Z</dcterms:created>
  <dcterms:modified xsi:type="dcterms:W3CDTF">2025-12-29T08:52:00Z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512">
    <vt:lpwstr>91</vt:lpwstr>
  </property>
  <property fmtid="{D5CDD505-2E9C-101B-9397-08002B2CF9AE}" pid="13" name="Bijlage">
    <vt:bool>false</vt:bool>
  </property>
  <property fmtid="{D5CDD505-2E9C-101B-9397-08002B2CF9AE}" pid="14" name="MediaServiceImageTags">
    <vt:lpwstr/>
  </property>
</Properties>
</file>