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65E9DFFA" w:rsidR="00821148" w:rsidRPr="00E82F7E" w:rsidRDefault="001F2587" w:rsidP="00821148">
      <w:pPr>
        <w:pStyle w:val="doTitle"/>
      </w:pPr>
      <w:bookmarkStart w:id="0" w:name="bmTitle" w:colFirst="0" w:colLast="0"/>
      <w:r>
        <w:t>Milestone 112</w:t>
      </w:r>
      <w:r w:rsidR="00657AC8">
        <w:t xml:space="preserve"> Ace</w:t>
      </w:r>
      <w:r w:rsidR="00CF6893">
        <w:t>, Memoberichten opnemen</w:t>
      </w:r>
    </w:p>
    <w:p w14:paraId="0D2805A8" w14:textId="77777777" w:rsidR="00DD595E" w:rsidRDefault="00DD595E" w:rsidP="66B48677">
      <w:pPr>
        <w:rPr>
          <w:rFonts w:eastAsia="Times New Roman" w:cs="Arial"/>
          <w:color w:val="000000" w:themeColor="text1"/>
          <w:lang w:eastAsia="nl-NL"/>
        </w:rPr>
      </w:pPr>
      <w:bookmarkStart w:id="1" w:name="bmSubtitle"/>
      <w:bookmarkEnd w:id="0"/>
      <w:bookmarkEnd w:id="1"/>
    </w:p>
    <w:p w14:paraId="29999D3D" w14:textId="71CD55AD" w:rsidR="00DD25CF" w:rsidRPr="001B34D4" w:rsidRDefault="008B5D06" w:rsidP="66B48677">
      <w:pPr>
        <w:rPr>
          <w:rFonts w:eastAsia="Times New Roman" w:cs="Arial"/>
          <w:color w:val="000000" w:themeColor="text1"/>
          <w:lang w:eastAsia="nl-NL"/>
        </w:rPr>
      </w:pPr>
      <w:r>
        <w:rPr>
          <w:rFonts w:eastAsia="Times New Roman" w:cs="Arial"/>
          <w:color w:val="000000" w:themeColor="text1"/>
          <w:lang w:eastAsia="nl-NL"/>
        </w:rPr>
        <w:t xml:space="preserve">De Milestone 112 </w:t>
      </w:r>
      <w:r w:rsidR="00657AC8">
        <w:rPr>
          <w:rFonts w:eastAsia="Times New Roman" w:cs="Arial"/>
          <w:color w:val="000000" w:themeColor="text1"/>
          <w:lang w:eastAsia="nl-NL"/>
        </w:rPr>
        <w:t xml:space="preserve">Ace </w:t>
      </w:r>
      <w:r>
        <w:rPr>
          <w:rFonts w:eastAsia="Times New Roman" w:cs="Arial"/>
          <w:color w:val="000000" w:themeColor="text1"/>
          <w:lang w:eastAsia="nl-NL"/>
        </w:rPr>
        <w:t>is een eenvoudige memorecorder, ontwikkeld voor mensen die slechtziend of blind zijn. Met de Milestone 112 maak je spraak</w:t>
      </w:r>
      <w:r w:rsidR="66B48677" w:rsidRPr="188EB72D">
        <w:rPr>
          <w:rFonts w:eastAsia="Times New Roman" w:cs="Arial"/>
          <w:color w:val="000000" w:themeColor="text1"/>
          <w:lang w:eastAsia="nl-NL"/>
        </w:rPr>
        <w:t xml:space="preserve">opnames </w:t>
      </w:r>
      <w:r>
        <w:rPr>
          <w:rFonts w:eastAsia="Times New Roman" w:cs="Arial"/>
          <w:color w:val="000000" w:themeColor="text1"/>
          <w:lang w:eastAsia="nl-NL"/>
        </w:rPr>
        <w:t>die je later kunt afspelen.</w:t>
      </w:r>
      <w:r w:rsidR="66B48677" w:rsidRPr="188EB72D">
        <w:rPr>
          <w:rFonts w:eastAsia="Times New Roman" w:cs="Arial"/>
          <w:color w:val="000000" w:themeColor="text1"/>
          <w:lang w:eastAsia="nl-NL"/>
        </w:rPr>
        <w:t> Gebruik het om boodschappen en andere lijstjes te maken, gesprekken op te nemen of herinneringen in te spreken.</w:t>
      </w:r>
    </w:p>
    <w:p w14:paraId="45C629DF" w14:textId="77777777" w:rsidR="008B5D06" w:rsidRDefault="008B5D06" w:rsidP="188EB72D"/>
    <w:p w14:paraId="42301322" w14:textId="67895363" w:rsidR="001F2587" w:rsidRDefault="66B48677" w:rsidP="188EB72D">
      <w:pPr>
        <w:rPr>
          <w:rFonts w:eastAsia="Times New Roman" w:cs="Arial"/>
          <w:color w:val="000000" w:themeColor="text1"/>
          <w:lang w:eastAsia="nl-NL"/>
        </w:rPr>
      </w:pPr>
      <w:r>
        <w:t xml:space="preserve">In deze korte handleiding leer je hoe je memoberichten kunt opnemen, hoe je ze terug kunt luisteren, en hoe je ze kunt verwijderen. </w:t>
      </w:r>
      <w:r w:rsidR="7CB8867F" w:rsidRPr="188EB72D">
        <w:rPr>
          <w:rFonts w:eastAsia="Times New Roman" w:cs="Arial"/>
          <w:color w:val="000000" w:themeColor="text1"/>
          <w:lang w:eastAsia="nl-NL"/>
        </w:rPr>
        <w:t>Ook leer je hoe je je mappen kunt maken om je memo's te ordenen.</w:t>
      </w:r>
      <w:r w:rsidR="00464529">
        <w:rPr>
          <w:rFonts w:eastAsia="Times New Roman" w:cs="Arial"/>
          <w:color w:val="000000" w:themeColor="text1"/>
          <w:lang w:eastAsia="nl-NL"/>
        </w:rPr>
        <w:t xml:space="preserve"> Voor een volledige handleiding, raadpleeg uw leverancier. </w:t>
      </w:r>
    </w:p>
    <w:p w14:paraId="1C063E4C" w14:textId="74C666E7" w:rsidR="00657AC8" w:rsidRDefault="00657AC8" w:rsidP="188EB72D">
      <w:pPr>
        <w:rPr>
          <w:rFonts w:eastAsia="Times New Roman" w:cs="Arial"/>
          <w:color w:val="000000" w:themeColor="text1"/>
          <w:lang w:eastAsia="nl-NL"/>
        </w:rPr>
      </w:pPr>
    </w:p>
    <w:p w14:paraId="7A66ADB1" w14:textId="6881F74E" w:rsidR="00657AC8" w:rsidRDefault="00657AC8" w:rsidP="188EB72D">
      <w:pPr>
        <w:rPr>
          <w:rFonts w:eastAsia="Times New Roman" w:cs="Arial"/>
          <w:color w:val="000000" w:themeColor="text1"/>
          <w:lang w:eastAsia="nl-NL"/>
        </w:rPr>
      </w:pPr>
      <w:r w:rsidRPr="0071706E">
        <w:rPr>
          <w:rFonts w:eastAsia="Times New Roman" w:cs="Arial"/>
          <w:b/>
          <w:color w:val="000000" w:themeColor="text1"/>
          <w:lang w:eastAsia="nl-NL"/>
        </w:rPr>
        <w:t>Opmerking</w:t>
      </w:r>
      <w:r>
        <w:rPr>
          <w:rFonts w:eastAsia="Times New Roman" w:cs="Arial"/>
          <w:color w:val="000000" w:themeColor="text1"/>
          <w:lang w:eastAsia="nl-NL"/>
        </w:rPr>
        <w:t>: de Milestone 112 Ace is de opvolger van de Milestone</w:t>
      </w:r>
      <w:r w:rsidR="0071706E">
        <w:rPr>
          <w:rFonts w:eastAsia="Times New Roman" w:cs="Arial"/>
          <w:color w:val="000000" w:themeColor="text1"/>
          <w:lang w:eastAsia="nl-NL"/>
        </w:rPr>
        <w:t xml:space="preserve"> 112</w:t>
      </w:r>
      <w:r>
        <w:rPr>
          <w:rFonts w:eastAsia="Times New Roman" w:cs="Arial"/>
          <w:color w:val="000000" w:themeColor="text1"/>
          <w:lang w:eastAsia="nl-NL"/>
        </w:rPr>
        <w:t>. De bediening van beide apparaten is nagenoeg gelijk. Met de Milestone Ace kunnen opnames worden gestart door direct de opnameknop in te drukken, ook als het apparaat in de energiebesprarende modus staat.</w:t>
      </w:r>
    </w:p>
    <w:p w14:paraId="41D94DB6" w14:textId="3E697CD4" w:rsidR="001F2587" w:rsidRDefault="001F2587" w:rsidP="188EB72D">
      <w:pPr>
        <w:rPr>
          <w:rFonts w:eastAsia="Calibri"/>
        </w:rPr>
      </w:pPr>
    </w:p>
    <w:p w14:paraId="2C664E3D" w14:textId="45DDB8AE" w:rsidR="001F2587" w:rsidRDefault="003B6D41" w:rsidP="001F2587">
      <w:pPr>
        <w:pStyle w:val="Kop1"/>
      </w:pPr>
      <w:r w:rsidRPr="66B48677">
        <w:rPr>
          <w:rStyle w:val="Kop1Char"/>
        </w:rPr>
        <w:t xml:space="preserve">Opnemen </w:t>
      </w:r>
      <w:r>
        <w:rPr>
          <w:rStyle w:val="Kop1Char"/>
        </w:rPr>
        <w:t xml:space="preserve">met Milestone 112 </w:t>
      </w:r>
      <w:r w:rsidR="006D3429">
        <w:rPr>
          <w:rStyle w:val="Kop1Char"/>
        </w:rPr>
        <w:t>Ace</w:t>
      </w:r>
      <w:r w:rsidR="66B48677">
        <w:t xml:space="preserve"> - korte opname</w:t>
      </w:r>
    </w:p>
    <w:p w14:paraId="33F4FEE4" w14:textId="4C2F8CFA" w:rsidR="001F2587" w:rsidRDefault="001F2587" w:rsidP="001F2587">
      <w:pPr>
        <w:pStyle w:val="Lijstalinea"/>
        <w:numPr>
          <w:ilvl w:val="0"/>
          <w:numId w:val="2"/>
        </w:numPr>
      </w:pPr>
      <w:r>
        <w:t xml:space="preserve">Houd de bovenste knop </w:t>
      </w:r>
      <w:r w:rsidR="003B6D41">
        <w:t xml:space="preserve">op de voorkant </w:t>
      </w:r>
      <w:r>
        <w:t>ingedrukt</w:t>
      </w:r>
      <w:r w:rsidR="00A250E9">
        <w:t>.</w:t>
      </w:r>
    </w:p>
    <w:p w14:paraId="5323E7BB" w14:textId="05E9C132" w:rsidR="001F2587" w:rsidRDefault="001F2587" w:rsidP="001F2587">
      <w:pPr>
        <w:pStyle w:val="Lijstalinea"/>
      </w:pPr>
      <w:r>
        <w:t xml:space="preserve">Je hoort een geluidje en er brandt ook een lampje als bevestiging dat je aan het opnemen bent. </w:t>
      </w:r>
    </w:p>
    <w:p w14:paraId="102D87CA" w14:textId="532ECF58" w:rsidR="001F2587" w:rsidRDefault="001868AA" w:rsidP="00821148">
      <w:pPr>
        <w:pStyle w:val="Lijstalinea"/>
        <w:numPr>
          <w:ilvl w:val="0"/>
          <w:numId w:val="2"/>
        </w:numPr>
      </w:pPr>
      <w:r>
        <w:rPr>
          <w:noProof/>
          <w:lang w:eastAsia="nl-NL"/>
        </w:rPr>
        <mc:AlternateContent>
          <mc:Choice Requires="wps">
            <w:drawing>
              <wp:anchor distT="0" distB="0" distL="114300" distR="114300" simplePos="0" relativeHeight="251658240" behindDoc="0" locked="0" layoutInCell="1" allowOverlap="1" wp14:anchorId="60E8A0D5" wp14:editId="05FECB69">
                <wp:simplePos x="0" y="0"/>
                <wp:positionH relativeFrom="column">
                  <wp:posOffset>1064465</wp:posOffset>
                </wp:positionH>
                <wp:positionV relativeFrom="paragraph">
                  <wp:posOffset>894428</wp:posOffset>
                </wp:positionV>
                <wp:extent cx="877529" cy="0"/>
                <wp:effectExtent l="0" t="95250" r="0" b="95250"/>
                <wp:wrapNone/>
                <wp:docPr id="6" name="Rechte verbindingslijn met pijl 6"/>
                <wp:cNvGraphicFramePr/>
                <a:graphic xmlns:a="http://schemas.openxmlformats.org/drawingml/2006/main">
                  <a:graphicData uri="http://schemas.microsoft.com/office/word/2010/wordprocessingShape">
                    <wps:wsp>
                      <wps:cNvCnPr/>
                      <wps:spPr>
                        <a:xfrm>
                          <a:off x="0" y="0"/>
                          <a:ext cx="877529" cy="0"/>
                        </a:xfrm>
                        <a:prstGeom prst="straightConnector1">
                          <a:avLst/>
                        </a:prstGeom>
                        <a:ln w="412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022E097" id="_x0000_t32" coordsize="21600,21600" o:spt="32" o:oned="t" path="m,l21600,21600e" filled="f">
                <v:path arrowok="t" fillok="f" o:connecttype="none"/>
                <o:lock v:ext="edit" shapetype="t"/>
              </v:shapetype>
              <v:shape id="Rechte verbindingslijn met pijl 6" o:spid="_x0000_s1026" type="#_x0000_t32" style="position:absolute;margin-left:83.8pt;margin-top:70.45pt;width:69.1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" strokecolor="#4579b8 [3044]" strokeweight="3.25pt">
                <v:stroke endarrow="block"/>
              </v:shape>
            </w:pict>
          </mc:Fallback>
        </mc:AlternateContent>
      </w:r>
      <w:r w:rsidR="001F2587">
        <w:t>Laat de kn</w:t>
      </w:r>
      <w:r>
        <w:t>op</w:t>
      </w:r>
      <w:r w:rsidR="003B6D41">
        <w:t xml:space="preserve"> los om het opnemen te stoppen.</w:t>
      </w:r>
      <w:r>
        <w:tab/>
      </w:r>
    </w:p>
    <w:p w14:paraId="29E918C3" w14:textId="5A697332" w:rsidR="001868AA" w:rsidRDefault="001868AA" w:rsidP="004C4903"/>
    <w:p w14:paraId="1A7520CE" w14:textId="26DAEE88" w:rsidR="004C4903" w:rsidRDefault="004C4903" w:rsidP="004C4903">
      <w:r>
        <w:rPr>
          <w:noProof/>
          <w:lang w:eastAsia="nl-NL"/>
        </w:rPr>
        <w:drawing>
          <wp:inline distT="0" distB="0" distL="0" distR="0" wp14:anchorId="5F50E430" wp14:editId="187B6F5E">
            <wp:extent cx="5471795" cy="3112770"/>
            <wp:effectExtent l="0" t="0" r="0" b="0"/>
            <wp:docPr id="3" name="Afbeelding 3" descr="Milestone 112 Ace, korte op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71795" cy="3112770"/>
                    </a:xfrm>
                    <a:prstGeom prst="rect">
                      <a:avLst/>
                    </a:prstGeom>
                  </pic:spPr>
                </pic:pic>
              </a:graphicData>
            </a:graphic>
          </wp:inline>
        </w:drawing>
      </w:r>
    </w:p>
    <w:p w14:paraId="37FDAFE6" w14:textId="77777777" w:rsidR="004C4903" w:rsidRDefault="004C4903" w:rsidP="004C4903"/>
    <w:p w14:paraId="56664E3D" w14:textId="2A334021" w:rsidR="00C1632F" w:rsidRDefault="66B48677" w:rsidP="003B6D41">
      <w:pPr>
        <w:rPr>
          <w:rStyle w:val="Kop1Char"/>
        </w:rPr>
      </w:pPr>
      <w:r w:rsidRPr="66B48677">
        <w:rPr>
          <w:rStyle w:val="Kop1Char"/>
        </w:rPr>
        <w:lastRenderedPageBreak/>
        <w:t xml:space="preserve">Opnemen </w:t>
      </w:r>
      <w:r w:rsidR="003B6D41">
        <w:rPr>
          <w:rStyle w:val="Kop1Char"/>
        </w:rPr>
        <w:t xml:space="preserve">met Milestone 112 </w:t>
      </w:r>
      <w:r w:rsidR="006D3429">
        <w:rPr>
          <w:rStyle w:val="Kop1Char"/>
        </w:rPr>
        <w:t xml:space="preserve">Ace </w:t>
      </w:r>
      <w:r w:rsidRPr="66B48677">
        <w:rPr>
          <w:rStyle w:val="Kop1Char"/>
        </w:rPr>
        <w:t>- lange opnam</w:t>
      </w:r>
      <w:r w:rsidR="00C1632F">
        <w:rPr>
          <w:rStyle w:val="Kop1Char"/>
        </w:rPr>
        <w:t>e</w:t>
      </w:r>
    </w:p>
    <w:p w14:paraId="0895A3F0" w14:textId="77777777" w:rsidR="00C1632F" w:rsidRDefault="00C1632F" w:rsidP="003B6D41"/>
    <w:p w14:paraId="65AEE527" w14:textId="428E1405" w:rsidR="00E90CBE" w:rsidRDefault="00E90CBE" w:rsidP="008C790C">
      <w:pPr>
        <w:pStyle w:val="Lijstalinea"/>
        <w:numPr>
          <w:ilvl w:val="0"/>
          <w:numId w:val="3"/>
        </w:numPr>
      </w:pPr>
      <w:r>
        <w:t xml:space="preserve">Houd de bovenste knop ingedrukt en daarna de </w:t>
      </w:r>
      <w:r w:rsidR="003B6D41">
        <w:t xml:space="preserve">middelste </w:t>
      </w:r>
      <w:r>
        <w:t xml:space="preserve">gladde knop </w:t>
      </w:r>
      <w:r w:rsidR="003B6D41">
        <w:t>daa</w:t>
      </w:r>
      <w:r>
        <w:t>ronder</w:t>
      </w:r>
      <w:r w:rsidR="003B6D41">
        <w:t xml:space="preserve">. </w:t>
      </w:r>
      <w:r>
        <w:t>Je hoort een geluidje</w:t>
      </w:r>
      <w:r w:rsidR="003B6D41">
        <w:t>.</w:t>
      </w:r>
    </w:p>
    <w:p w14:paraId="1FE84858" w14:textId="77777777" w:rsidR="003B6D41" w:rsidRDefault="00E90CBE" w:rsidP="003B6D41">
      <w:pPr>
        <w:pStyle w:val="Lijstalinea"/>
        <w:numPr>
          <w:ilvl w:val="0"/>
          <w:numId w:val="3"/>
        </w:numPr>
      </w:pPr>
      <w:r>
        <w:t>Zodra je beide knoppen loslaat ben je aan het opnemen. Ter bevestiging  brandt er een lampje.</w:t>
      </w:r>
    </w:p>
    <w:p w14:paraId="7FFBBFAE" w14:textId="65E4E47D" w:rsidR="00E90CBE" w:rsidRDefault="00E90CBE" w:rsidP="008C790C">
      <w:pPr>
        <w:pStyle w:val="Lijstalinea"/>
        <w:numPr>
          <w:ilvl w:val="0"/>
          <w:numId w:val="3"/>
        </w:numPr>
      </w:pPr>
      <w:r>
        <w:t>Stop opname</w:t>
      </w:r>
      <w:r w:rsidR="003B6D41">
        <w:t xml:space="preserve">: </w:t>
      </w:r>
      <w:r>
        <w:t>Druk 1 keer op de bovenste knop.</w:t>
      </w:r>
      <w:r w:rsidR="003B6D41">
        <w:t xml:space="preserve"> </w:t>
      </w:r>
      <w:r>
        <w:t>Je hoort een geluidje en het lampje gaat ook uit</w:t>
      </w:r>
      <w:r w:rsidR="003B6D41">
        <w:t>.</w:t>
      </w:r>
    </w:p>
    <w:p w14:paraId="191E69DA" w14:textId="301D6A30" w:rsidR="004C4903" w:rsidRDefault="004C4903" w:rsidP="004C4903">
      <w:pPr>
        <w:ind w:left="360"/>
      </w:pPr>
    </w:p>
    <w:p w14:paraId="737F78AB" w14:textId="529482AF" w:rsidR="004C4903" w:rsidRDefault="004C4903" w:rsidP="004C4903">
      <w:pPr>
        <w:ind w:left="360"/>
      </w:pPr>
      <w:r>
        <w:rPr>
          <w:noProof/>
          <w:lang w:eastAsia="nl-NL"/>
        </w:rPr>
        <w:drawing>
          <wp:inline distT="0" distB="0" distL="0" distR="0" wp14:anchorId="4EF6DD1A" wp14:editId="3E023088">
            <wp:extent cx="5471795" cy="3025775"/>
            <wp:effectExtent l="0" t="0" r="0" b="3175"/>
            <wp:docPr id="1" name="Afbeelding 1" descr="Milestone 112 Ace, lange op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71795" cy="3025775"/>
                    </a:xfrm>
                    <a:prstGeom prst="rect">
                      <a:avLst/>
                    </a:prstGeom>
                  </pic:spPr>
                </pic:pic>
              </a:graphicData>
            </a:graphic>
          </wp:inline>
        </w:drawing>
      </w:r>
    </w:p>
    <w:p w14:paraId="4E997791" w14:textId="23ED77AC" w:rsidR="00AD6D20" w:rsidRDefault="003B6D41" w:rsidP="00AD6D20">
      <w:pPr>
        <w:pStyle w:val="Kop1"/>
      </w:pPr>
      <w:r>
        <w:t>E</w:t>
      </w:r>
      <w:r w:rsidR="00AD6D20">
        <w:t>en memobericht</w:t>
      </w:r>
      <w:r>
        <w:t xml:space="preserve"> afspelen op de Milestone 112</w:t>
      </w:r>
      <w:r w:rsidR="006D3429">
        <w:t xml:space="preserve"> Ace</w:t>
      </w:r>
    </w:p>
    <w:p w14:paraId="4F300EF7" w14:textId="38857B5C" w:rsidR="00AD6D20" w:rsidRDefault="00AD6D20" w:rsidP="00AD6D20">
      <w:pPr>
        <w:pStyle w:val="Lijstalinea"/>
        <w:numPr>
          <w:ilvl w:val="0"/>
          <w:numId w:val="5"/>
        </w:numPr>
      </w:pPr>
      <w:r>
        <w:t>D</w:t>
      </w:r>
      <w:r w:rsidRPr="00AD6D20">
        <w:t>ruk 1 k</w:t>
      </w:r>
      <w:r>
        <w:t>eer op de middelste gladde knop. Dezelfde knop gebruik je ook om te pauzeren.</w:t>
      </w:r>
    </w:p>
    <w:p w14:paraId="2AC306F2" w14:textId="4CA97859" w:rsidR="00AD6D20" w:rsidRDefault="003B6D41" w:rsidP="00AD6D20">
      <w:pPr>
        <w:pStyle w:val="Lijstalinea"/>
        <w:numPr>
          <w:ilvl w:val="0"/>
          <w:numId w:val="5"/>
        </w:numPr>
      </w:pPr>
      <w:r>
        <w:t>Om het volgende bericnht af te spelen</w:t>
      </w:r>
      <w:r w:rsidR="00AD6D20">
        <w:t>, druk 1 keer op de rechterknop</w:t>
      </w:r>
      <w:r>
        <w:t>.</w:t>
      </w:r>
    </w:p>
    <w:p w14:paraId="4709B6B5" w14:textId="258FE26A" w:rsidR="004C4903" w:rsidRDefault="003B6D41" w:rsidP="004C4903">
      <w:pPr>
        <w:pStyle w:val="Lijstalinea"/>
        <w:numPr>
          <w:ilvl w:val="0"/>
          <w:numId w:val="5"/>
        </w:numPr>
      </w:pPr>
      <w:r>
        <w:t>Om het vorige bericnht af te spelen</w:t>
      </w:r>
      <w:r w:rsidR="00AD6D20">
        <w:t>, druk 1 keer op de linkerknop</w:t>
      </w:r>
      <w:r w:rsidR="00A250E9">
        <w:t>.</w:t>
      </w:r>
    </w:p>
    <w:p w14:paraId="1BEDD287" w14:textId="2C0014D8" w:rsidR="004C4903" w:rsidRDefault="004C4903" w:rsidP="004C4903"/>
    <w:p w14:paraId="1A2C7F02" w14:textId="403D4BE7" w:rsidR="00452562" w:rsidRDefault="00452562" w:rsidP="004C4903">
      <w:r w:rsidRPr="00452562">
        <w:rPr>
          <w:b/>
        </w:rPr>
        <w:t>Tip</w:t>
      </w:r>
      <w:r>
        <w:t>: Om in 1 keer naar het eerste of laatste bericht te gaan houd je de linker of rechter afspeeltoets ingedrukt en druk je eenmaal op de middelste gladde afspeeltoets.</w:t>
      </w:r>
    </w:p>
    <w:p w14:paraId="51C5AB09" w14:textId="44222E9A" w:rsidR="004C4903" w:rsidRDefault="004C4903" w:rsidP="004C4903">
      <w:r>
        <w:rPr>
          <w:noProof/>
          <w:lang w:eastAsia="nl-NL"/>
        </w:rPr>
        <w:lastRenderedPageBreak/>
        <w:drawing>
          <wp:inline distT="0" distB="0" distL="0" distR="0" wp14:anchorId="6E62AA86" wp14:editId="53B5B3B0">
            <wp:extent cx="5471795" cy="2722245"/>
            <wp:effectExtent l="0" t="0" r="0" b="1905"/>
            <wp:docPr id="7" name="Afbeelding 7" descr="Milestone 112 Ace, afsp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71795" cy="2722245"/>
                    </a:xfrm>
                    <a:prstGeom prst="rect">
                      <a:avLst/>
                    </a:prstGeom>
                  </pic:spPr>
                </pic:pic>
              </a:graphicData>
            </a:graphic>
          </wp:inline>
        </w:drawing>
      </w:r>
    </w:p>
    <w:p w14:paraId="3636EAAD" w14:textId="0B63BA22" w:rsidR="00AD6D20" w:rsidRDefault="003B6D41" w:rsidP="00584136">
      <w:pPr>
        <w:pStyle w:val="Kop1"/>
      </w:pPr>
      <w:r>
        <w:t>Het v</w:t>
      </w:r>
      <w:r w:rsidR="00AD6D20">
        <w:t xml:space="preserve">olume </w:t>
      </w:r>
      <w:r>
        <w:t xml:space="preserve">van de Milestone 112 </w:t>
      </w:r>
      <w:r w:rsidR="006D3429">
        <w:t xml:space="preserve">Ace </w:t>
      </w:r>
      <w:r w:rsidR="00AD6D20">
        <w:t>aanpassen</w:t>
      </w:r>
    </w:p>
    <w:p w14:paraId="1581A3E2" w14:textId="0E0FBF6A" w:rsidR="00AD6D20" w:rsidRDefault="00C432A3" w:rsidP="00C432A3">
      <w:pPr>
        <w:pStyle w:val="Lijstalinea"/>
        <w:numPr>
          <w:ilvl w:val="0"/>
          <w:numId w:val="6"/>
        </w:numPr>
      </w:pPr>
      <w:r>
        <w:t>Volume harder: houd</w:t>
      </w:r>
      <w:r w:rsidR="00AD6D20">
        <w:t xml:space="preserve"> de onderste knop ingedrukt én druk </w:t>
      </w:r>
      <w:r w:rsidR="003B6D41">
        <w:t xml:space="preserve">een keer </w:t>
      </w:r>
      <w:r w:rsidR="00AD6D20">
        <w:t>op de rechterknop</w:t>
      </w:r>
      <w:r w:rsidR="003B6D41">
        <w:t>.</w:t>
      </w:r>
    </w:p>
    <w:p w14:paraId="68A6BA75" w14:textId="170C6D5D" w:rsidR="00AD6D20" w:rsidRDefault="00C432A3" w:rsidP="00C432A3">
      <w:pPr>
        <w:pStyle w:val="Lijstalinea"/>
        <w:numPr>
          <w:ilvl w:val="0"/>
          <w:numId w:val="6"/>
        </w:numPr>
      </w:pPr>
      <w:r>
        <w:t>Volume zachter: houd</w:t>
      </w:r>
      <w:r w:rsidR="00AD6D20">
        <w:t xml:space="preserve"> de onderste knop ingedrukt én druk </w:t>
      </w:r>
      <w:r w:rsidR="003B6D41">
        <w:t xml:space="preserve">een keer </w:t>
      </w:r>
      <w:r w:rsidR="00AD6D20">
        <w:t>op de linker knop</w:t>
      </w:r>
      <w:r w:rsidR="003B6D41">
        <w:t>.</w:t>
      </w:r>
    </w:p>
    <w:p w14:paraId="1171D9C5" w14:textId="387777A6" w:rsidR="00C432A3" w:rsidRDefault="00C432A3" w:rsidP="00C432A3"/>
    <w:p w14:paraId="5A35FE95" w14:textId="2A90C646" w:rsidR="00C432A3" w:rsidRDefault="00305B35" w:rsidP="00C432A3">
      <w:r>
        <w:rPr>
          <w:noProof/>
          <w:lang w:eastAsia="nl-NL"/>
        </w:rPr>
        <w:drawing>
          <wp:inline distT="0" distB="0" distL="0" distR="0" wp14:anchorId="735890CF" wp14:editId="7F99B708">
            <wp:extent cx="5471795" cy="3201670"/>
            <wp:effectExtent l="0" t="0" r="0" b="0"/>
            <wp:docPr id="15" name="Afbeelding 15" descr="Milestone 112 Ace, volume aanpa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71795" cy="3201670"/>
                    </a:xfrm>
                    <a:prstGeom prst="rect">
                      <a:avLst/>
                    </a:prstGeom>
                  </pic:spPr>
                </pic:pic>
              </a:graphicData>
            </a:graphic>
          </wp:inline>
        </w:drawing>
      </w:r>
    </w:p>
    <w:p w14:paraId="224A736A" w14:textId="7A75C435" w:rsidR="00584136" w:rsidRDefault="003B6D41" w:rsidP="00584136">
      <w:pPr>
        <w:pStyle w:val="Kop1"/>
      </w:pPr>
      <w:r>
        <w:lastRenderedPageBreak/>
        <w:t>Een o</w:t>
      </w:r>
      <w:r w:rsidR="00584136">
        <w:t>pname wissen</w:t>
      </w:r>
    </w:p>
    <w:p w14:paraId="5FFC5A44" w14:textId="12F5211D" w:rsidR="00584136" w:rsidRDefault="00584136" w:rsidP="00584136">
      <w:pPr>
        <w:pStyle w:val="Lijstalinea"/>
        <w:numPr>
          <w:ilvl w:val="0"/>
          <w:numId w:val="7"/>
        </w:numPr>
      </w:pPr>
      <w:r>
        <w:t>Speel de opname af</w:t>
      </w:r>
      <w:r w:rsidR="003B6D41">
        <w:t>.</w:t>
      </w:r>
    </w:p>
    <w:p w14:paraId="767EF987" w14:textId="7BCEBCC5" w:rsidR="00584136" w:rsidRDefault="003B6D41" w:rsidP="008C790C">
      <w:pPr>
        <w:pStyle w:val="Lijstalinea"/>
        <w:numPr>
          <w:ilvl w:val="0"/>
          <w:numId w:val="7"/>
        </w:numPr>
      </w:pPr>
      <w:r>
        <w:t xml:space="preserve">Houd </w:t>
      </w:r>
      <w:r w:rsidR="00584136">
        <w:t>tijdens het</w:t>
      </w:r>
      <w:r>
        <w:t xml:space="preserve"> afspelen de onderste knop met het kruis ingedrukt</w:t>
      </w:r>
      <w:r w:rsidR="00584136">
        <w:t xml:space="preserve">, en </w:t>
      </w:r>
      <w:r>
        <w:t xml:space="preserve">druk daarbij </w:t>
      </w:r>
      <w:r w:rsidR="00584136">
        <w:t>op de afspeelknop</w:t>
      </w:r>
      <w:r>
        <w:t>.</w:t>
      </w:r>
      <w:r w:rsidR="00584136">
        <w:t xml:space="preserve"> Je hoort een versnipper geluid</w:t>
      </w:r>
      <w:r>
        <w:t>.</w:t>
      </w:r>
    </w:p>
    <w:p w14:paraId="1E6532B3" w14:textId="68987434" w:rsidR="00584136" w:rsidRDefault="00584136" w:rsidP="00584136">
      <w:pPr>
        <w:pStyle w:val="Lijstalinea"/>
        <w:numPr>
          <w:ilvl w:val="0"/>
          <w:numId w:val="7"/>
        </w:numPr>
      </w:pPr>
      <w:r>
        <w:t xml:space="preserve">Laat </w:t>
      </w:r>
      <w:r w:rsidR="00305B35">
        <w:t>nu</w:t>
      </w:r>
      <w:r>
        <w:t xml:space="preserve"> beide knoppen los</w:t>
      </w:r>
      <w:r w:rsidR="003B6D41">
        <w:t>.</w:t>
      </w:r>
    </w:p>
    <w:p w14:paraId="76FB251E" w14:textId="77777777" w:rsidR="00305B35" w:rsidRDefault="00305B35">
      <w:pPr>
        <w:spacing w:line="300" w:lineRule="atLeast"/>
      </w:pPr>
    </w:p>
    <w:p w14:paraId="3EF515F7" w14:textId="77777777" w:rsidR="00305B35" w:rsidRDefault="00305B35">
      <w:pPr>
        <w:spacing w:line="300" w:lineRule="atLeast"/>
      </w:pPr>
      <w:r>
        <w:rPr>
          <w:noProof/>
          <w:lang w:eastAsia="nl-NL"/>
        </w:rPr>
        <w:drawing>
          <wp:inline distT="0" distB="0" distL="0" distR="0" wp14:anchorId="656CE02E" wp14:editId="7694E034">
            <wp:extent cx="5471795" cy="2926715"/>
            <wp:effectExtent l="0" t="0" r="0" b="6985"/>
            <wp:docPr id="16" name="Afbeelding 16" descr="Milestone 112 Ace, opname wi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71795" cy="2926715"/>
                    </a:xfrm>
                    <a:prstGeom prst="rect">
                      <a:avLst/>
                    </a:prstGeom>
                  </pic:spPr>
                </pic:pic>
              </a:graphicData>
            </a:graphic>
          </wp:inline>
        </w:drawing>
      </w:r>
    </w:p>
    <w:p w14:paraId="61699EF2" w14:textId="77777777" w:rsidR="00C037B2" w:rsidRDefault="00C037B2" w:rsidP="00C037B2">
      <w:pPr>
        <w:pStyle w:val="Lijstalinea"/>
        <w:ind w:left="8508"/>
      </w:pPr>
    </w:p>
    <w:p w14:paraId="6D9FA2BF" w14:textId="33A7721D" w:rsidR="00C037B2" w:rsidRDefault="00C037B2" w:rsidP="00C037B2">
      <w:pPr>
        <w:pStyle w:val="Kop1"/>
      </w:pPr>
      <w:r>
        <w:t>Naar een map gaan</w:t>
      </w:r>
      <w:r w:rsidR="003B6D41">
        <w:t xml:space="preserve"> op de Milestone 112</w:t>
      </w:r>
      <w:r w:rsidR="006D3429">
        <w:t xml:space="preserve"> Ace</w:t>
      </w:r>
    </w:p>
    <w:p w14:paraId="2834AEF4" w14:textId="2F3E90E3" w:rsidR="00C037B2" w:rsidRDefault="00C037B2" w:rsidP="00C037B2">
      <w:r w:rsidRPr="00C037B2">
        <w:t>Om de bediening eenvoudig te maken heeft de Milestone een standaard locatie waar de opnames worden o</w:t>
      </w:r>
      <w:r w:rsidR="003B6D41">
        <w:t>pgeslagen. Indien gewenst kun je vijf opslag</w:t>
      </w:r>
      <w:r w:rsidRPr="00C037B2">
        <w:t>mappen</w:t>
      </w:r>
      <w:r w:rsidR="003B6D41">
        <w:t xml:space="preserve"> activeren. Deze mappen kun je gebruiken </w:t>
      </w:r>
      <w:r w:rsidRPr="00C037B2">
        <w:t>de o</w:t>
      </w:r>
      <w:r w:rsidR="001A5653">
        <w:t>pnames op inhoud te groeperen. Je</w:t>
      </w:r>
      <w:r w:rsidRPr="00C037B2">
        <w:t xml:space="preserve"> kunt bijvoorbeeld een map voor telefoonnummers en een andere voor een boodschappenlijstje gebruiken. </w:t>
      </w:r>
      <w:r w:rsidR="001A5653">
        <w:t>Je</w:t>
      </w:r>
      <w:r w:rsidRPr="00C037B2">
        <w:t xml:space="preserve"> moet dan wel onthouden in welke map welk onderwerp staat.</w:t>
      </w:r>
    </w:p>
    <w:p w14:paraId="789B79DC" w14:textId="77777777" w:rsidR="001A5653" w:rsidRPr="00C037B2" w:rsidRDefault="001A5653" w:rsidP="00C037B2"/>
    <w:p w14:paraId="4DBF9C01" w14:textId="546C5B6B" w:rsidR="00C037B2" w:rsidRDefault="00C037B2" w:rsidP="00C037B2">
      <w:pPr>
        <w:pStyle w:val="Lijstalinea"/>
        <w:numPr>
          <w:ilvl w:val="0"/>
          <w:numId w:val="8"/>
        </w:numPr>
        <w:spacing w:line="300" w:lineRule="atLeast"/>
      </w:pPr>
      <w:r>
        <w:t xml:space="preserve">Houd het kleine zwarte knopje </w:t>
      </w:r>
      <w:r w:rsidR="003B6D41">
        <w:t xml:space="preserve">links </w:t>
      </w:r>
      <w:r>
        <w:t xml:space="preserve">bovenop de Milestone ingedrukt en druk dan ook </w:t>
      </w:r>
      <w:r w:rsidR="003B6D41">
        <w:t>een</w:t>
      </w:r>
      <w:r>
        <w:t xml:space="preserve"> van de andere knoppen in</w:t>
      </w:r>
      <w:r w:rsidR="003B6D41">
        <w:t>. Elk van deze knoppen staat voor een van de mappen.</w:t>
      </w:r>
    </w:p>
    <w:p w14:paraId="20337372" w14:textId="22B6F420" w:rsidR="00C037B2" w:rsidRDefault="00C037B2" w:rsidP="00C037B2">
      <w:pPr>
        <w:pStyle w:val="Lijstalinea"/>
        <w:numPr>
          <w:ilvl w:val="0"/>
          <w:numId w:val="8"/>
        </w:numPr>
        <w:spacing w:line="300" w:lineRule="atLeast"/>
      </w:pPr>
      <w:r>
        <w:t>Laat beide dan los</w:t>
      </w:r>
      <w:r w:rsidR="003B6D41">
        <w:t>, je hoort in welke map je bent.</w:t>
      </w:r>
    </w:p>
    <w:p w14:paraId="70E0B234" w14:textId="77777777" w:rsidR="00C037B2" w:rsidRDefault="00C037B2" w:rsidP="00C037B2">
      <w:pPr>
        <w:spacing w:line="300" w:lineRule="atLeast"/>
      </w:pPr>
    </w:p>
    <w:p w14:paraId="4E8A6C74" w14:textId="582719ED" w:rsidR="00C037B2" w:rsidRDefault="66B48677" w:rsidP="00C037B2">
      <w:pPr>
        <w:spacing w:line="300" w:lineRule="atLeast"/>
      </w:pPr>
      <w:r>
        <w:t>Je luistert daar</w:t>
      </w:r>
      <w:r w:rsidR="003B6D41">
        <w:t xml:space="preserve">na naar de opnames of je </w:t>
      </w:r>
      <w:r>
        <w:t xml:space="preserve">maakt zelf een opname. Daarna kan je </w:t>
      </w:r>
      <w:r w:rsidR="003B6D41">
        <w:t xml:space="preserve">in de map blijven of desgewenst </w:t>
      </w:r>
      <w:r>
        <w:t>weer een andere map selecteren.</w:t>
      </w:r>
    </w:p>
    <w:p w14:paraId="490C6A40" w14:textId="3BCD03EC" w:rsidR="00C037B2" w:rsidRDefault="006D3429" w:rsidP="00C037B2">
      <w:pPr>
        <w:spacing w:line="300" w:lineRule="atLeast"/>
      </w:pPr>
      <w:r>
        <w:rPr>
          <w:noProof/>
          <w:lang w:eastAsia="nl-NL"/>
        </w:rPr>
        <w:lastRenderedPageBreak/>
        <w:drawing>
          <wp:inline distT="0" distB="0" distL="0" distR="0" wp14:anchorId="3BF050EB" wp14:editId="121C372B">
            <wp:extent cx="5471795" cy="3009265"/>
            <wp:effectExtent l="0" t="0" r="0" b="635"/>
            <wp:docPr id="1723106912" name="Afbeelding 1723106912" descr="Milestone 112 Ace, naar een map g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71795" cy="3009265"/>
                    </a:xfrm>
                    <a:prstGeom prst="rect">
                      <a:avLst/>
                    </a:prstGeom>
                  </pic:spPr>
                </pic:pic>
              </a:graphicData>
            </a:graphic>
          </wp:inline>
        </w:drawing>
      </w:r>
    </w:p>
    <w:p w14:paraId="2E9CB003" w14:textId="77777777" w:rsidR="00555ADE" w:rsidRDefault="00555ADE" w:rsidP="00555ADE"/>
    <w:p w14:paraId="3EAE672F" w14:textId="1EB55C25" w:rsidR="001A5653" w:rsidRDefault="001A5653" w:rsidP="00555ADE">
      <w:pPr>
        <w:pStyle w:val="Kop1"/>
      </w:pPr>
      <w:r>
        <w:t>Andere belangrijke toetsen</w:t>
      </w:r>
    </w:p>
    <w:p w14:paraId="549AA130" w14:textId="760143CD" w:rsidR="001A5653" w:rsidRDefault="001A5653" w:rsidP="003B6D41">
      <w:pPr>
        <w:pStyle w:val="Kop2"/>
      </w:pPr>
      <w:r>
        <w:t>Informatiedienst</w:t>
      </w:r>
    </w:p>
    <w:p w14:paraId="4B26861A" w14:textId="1F0045DE" w:rsidR="001A5653" w:rsidRDefault="003B6D41" w:rsidP="001A5653">
      <w:r>
        <w:t xml:space="preserve">Houd de </w:t>
      </w:r>
      <w:r w:rsidR="001B34D4">
        <w:t>onderste knop</w:t>
      </w:r>
      <w:r>
        <w:t>, die met het kruis, anderhalve seconde ingedrukt</w:t>
      </w:r>
      <w:r w:rsidR="001B34D4">
        <w:t>. Je hoort</w:t>
      </w:r>
      <w:r w:rsidR="001A5653">
        <w:t xml:space="preserve"> informatie over de batterijstatus.</w:t>
      </w:r>
    </w:p>
    <w:p w14:paraId="1FF38138" w14:textId="77777777" w:rsidR="001A5653" w:rsidRDefault="001A5653" w:rsidP="001A5653">
      <w:r>
        <w:t> </w:t>
      </w:r>
    </w:p>
    <w:p w14:paraId="52A20C2B" w14:textId="77777777" w:rsidR="003B6D41" w:rsidRDefault="001A5653" w:rsidP="003B6D41">
      <w:pPr>
        <w:pStyle w:val="Kop2"/>
      </w:pPr>
      <w:r>
        <w:t xml:space="preserve">Hoofdtelefoonaansluiting </w:t>
      </w:r>
    </w:p>
    <w:p w14:paraId="5BB0F8CA" w14:textId="1C838F6A" w:rsidR="001A5653" w:rsidRDefault="003B6D41" w:rsidP="001A5653">
      <w:r>
        <w:t xml:space="preserve">Deze vind je </w:t>
      </w:r>
      <w:r w:rsidR="001A5653">
        <w:t>onderop de Milestone.</w:t>
      </w:r>
    </w:p>
    <w:p w14:paraId="2F45471C" w14:textId="688525E5" w:rsidR="001A5653" w:rsidRDefault="001A5653" w:rsidP="001A5653"/>
    <w:p w14:paraId="570BB0A2" w14:textId="2A7ED6AC" w:rsidR="003B6D41" w:rsidRDefault="003B6D41" w:rsidP="003B6D41">
      <w:pPr>
        <w:pStyle w:val="Kop2"/>
      </w:pPr>
      <w:r>
        <w:t>Aansluiting voor opladen</w:t>
      </w:r>
    </w:p>
    <w:p w14:paraId="0FC5BBF7" w14:textId="1CD901A0" w:rsidR="001A5653" w:rsidRDefault="006D3429" w:rsidP="001A5653">
      <w:r>
        <w:t>De oplaad</w:t>
      </w:r>
      <w:r w:rsidR="001A5653">
        <w:t>aansluiting van de batterij zit bovenop, naast de knop die je gebruikt om naar een map te gaan.</w:t>
      </w:r>
    </w:p>
    <w:p w14:paraId="2FC8AE73" w14:textId="5EFE528F" w:rsidR="001A5653" w:rsidRDefault="001A5653" w:rsidP="001A5653"/>
    <w:p w14:paraId="327C305E" w14:textId="7D6421AC" w:rsidR="003B6D41" w:rsidRDefault="003B6D41" w:rsidP="003B6D41">
      <w:pPr>
        <w:pStyle w:val="Kop2"/>
      </w:pPr>
      <w:r>
        <w:t>Aansluiting voor een externe geluidsbron</w:t>
      </w:r>
    </w:p>
    <w:p w14:paraId="40D942B3" w14:textId="550D1BE7" w:rsidR="001A5653" w:rsidRDefault="003B6D41" w:rsidP="001A5653">
      <w:r>
        <w:t>De a</w:t>
      </w:r>
      <w:r w:rsidR="001B34D4">
        <w:t>ansluiten</w:t>
      </w:r>
      <w:r w:rsidR="001A5653">
        <w:t xml:space="preserve"> </w:t>
      </w:r>
      <w:r>
        <w:t xml:space="preserve">voor </w:t>
      </w:r>
      <w:r w:rsidR="001B34D4">
        <w:t xml:space="preserve">een </w:t>
      </w:r>
      <w:r w:rsidR="001A5653">
        <w:t>externe geluidsbron</w:t>
      </w:r>
      <w:r>
        <w:t xml:space="preserve"> zit</w:t>
      </w:r>
      <w:r w:rsidR="001A5653">
        <w:t xml:space="preserve"> rechts van de oplaadaansluiting.</w:t>
      </w:r>
    </w:p>
    <w:p w14:paraId="72F45E0F" w14:textId="57D87C52" w:rsidR="00F57F54" w:rsidRDefault="00F57F54" w:rsidP="001A5653"/>
    <w:p w14:paraId="4E38CD51" w14:textId="77777777" w:rsidR="00F57F54" w:rsidRDefault="00F57F54" w:rsidP="0059598E">
      <w:pPr>
        <w:pStyle w:val="Kop2"/>
      </w:pPr>
      <w:bookmarkStart w:id="2" w:name="_GoBack"/>
      <w:r>
        <w:t>Toetsenblokkering</w:t>
      </w:r>
    </w:p>
    <w:bookmarkEnd w:id="2"/>
    <w:p w14:paraId="715D2E4E" w14:textId="77777777" w:rsidR="003E234C" w:rsidRDefault="00F57F54" w:rsidP="00F57F54">
      <w:r>
        <w:t>Om de toetsen te vergrendelen houd je de onderste knop met het kruis ingedrukt en druk je kort op de bovenste knop (de opnameknop)</w:t>
      </w:r>
      <w:r w:rsidR="003E234C">
        <w:t>. L</w:t>
      </w:r>
      <w:r>
        <w:t>aat da</w:t>
      </w:r>
      <w:r w:rsidR="003E234C">
        <w:t>arna</w:t>
      </w:r>
      <w:r>
        <w:t xml:space="preserve"> beide knoppen los. Je hoort “Toetsenblokkering”. </w:t>
      </w:r>
    </w:p>
    <w:p w14:paraId="74298C71" w14:textId="74A8233F" w:rsidR="00F57F54" w:rsidRPr="007B4D14" w:rsidRDefault="00F57F54" w:rsidP="00F57F54">
      <w:pPr>
        <w:rPr>
          <w:b/>
          <w:bCs/>
        </w:rPr>
      </w:pPr>
      <w:r>
        <w:t>Om de vergrendeling op te heffen voer je dezelfde handeling uit. Je hoort nu "Toetsen actief”.</w:t>
      </w:r>
    </w:p>
    <w:p w14:paraId="27262EBB" w14:textId="77777777" w:rsidR="00F57F54" w:rsidRDefault="00F57F54" w:rsidP="001A5653"/>
    <w:p w14:paraId="3988E402" w14:textId="53A00415" w:rsidR="001A5653" w:rsidRDefault="001A5653" w:rsidP="001A5653"/>
    <w:p w14:paraId="59F0FECF" w14:textId="77777777" w:rsidR="00D9311C" w:rsidRPr="00110F04" w:rsidRDefault="00D9311C" w:rsidP="008C790C">
      <w:pPr>
        <w:pStyle w:val="Kop1"/>
      </w:pPr>
      <w:r w:rsidRPr="00110F04">
        <w:lastRenderedPageBreak/>
        <w:t>Heb je nog vragen?</w:t>
      </w:r>
    </w:p>
    <w:p w14:paraId="0D6C3F91" w14:textId="425E7CE6" w:rsidR="00D9311C" w:rsidRPr="00110F04" w:rsidRDefault="00D9311C" w:rsidP="008C790C">
      <w:pPr>
        <w:spacing w:line="300" w:lineRule="atLeast"/>
        <w:rPr>
          <w:sz w:val="22"/>
          <w:szCs w:val="22"/>
        </w:rPr>
      </w:pPr>
      <w:r w:rsidRPr="00110F04">
        <w:t xml:space="preserve">Mail naar </w:t>
      </w:r>
      <w:hyperlink r:id="rId17" w:history="1">
        <w:r w:rsidRPr="00110F04">
          <w:rPr>
            <w:rStyle w:val="Hyperlink"/>
          </w:rPr>
          <w:t>kennisportaal@visio.org</w:t>
        </w:r>
      </w:hyperlink>
      <w:r w:rsidRPr="00110F04">
        <w:t>, of bel 088 585 56 66.</w:t>
      </w:r>
    </w:p>
    <w:p w14:paraId="0CCF5487" w14:textId="3DEA6C01" w:rsidR="00D9311C" w:rsidRPr="00110F04" w:rsidRDefault="00D9311C" w:rsidP="008C790C">
      <w:r w:rsidRPr="00110F04">
        <w:t xml:space="preserve">Meer artikelen, video’s en podcasts vind je op </w:t>
      </w:r>
      <w:hyperlink r:id="rId18" w:history="1">
        <w:r w:rsidRPr="00110F04">
          <w:rPr>
            <w:rStyle w:val="Hyperlink"/>
          </w:rPr>
          <w:t>kennisportaal.visio.org</w:t>
        </w:r>
      </w:hyperlink>
    </w:p>
    <w:p w14:paraId="08EA7106" w14:textId="77777777" w:rsidR="00D9311C" w:rsidRPr="00110F04" w:rsidRDefault="00D9311C" w:rsidP="008C790C"/>
    <w:p w14:paraId="24FEAC94" w14:textId="77777777" w:rsidR="00D9311C" w:rsidRPr="00110F04" w:rsidRDefault="00D9311C" w:rsidP="008C790C">
      <w:pPr>
        <w:rPr>
          <w:b/>
        </w:rPr>
      </w:pPr>
      <w:r w:rsidRPr="00110F04">
        <w:rPr>
          <w:b/>
        </w:rPr>
        <w:t xml:space="preserve">Koninklijke Visio </w:t>
      </w:r>
    </w:p>
    <w:p w14:paraId="592F627C" w14:textId="77777777" w:rsidR="00D9311C" w:rsidRPr="00110F04" w:rsidRDefault="00D9311C" w:rsidP="008C790C">
      <w:r w:rsidRPr="00110F04">
        <w:t>expertisecentrum voor slechtziende en blinde mensen</w:t>
      </w:r>
    </w:p>
    <w:p w14:paraId="09E21C25" w14:textId="653E4425" w:rsidR="00D9311C" w:rsidRPr="00110F04" w:rsidRDefault="0059598E" w:rsidP="008C790C">
      <w:hyperlink r:id="rId19" w:history="1">
        <w:r w:rsidR="00D9311C" w:rsidRPr="00110F04">
          <w:rPr>
            <w:rStyle w:val="Hyperlink"/>
          </w:rPr>
          <w:t>www.visio.org</w:t>
        </w:r>
      </w:hyperlink>
      <w:r w:rsidR="00D9311C" w:rsidRPr="00110F04">
        <w:t xml:space="preserve"> </w:t>
      </w:r>
    </w:p>
    <w:p w14:paraId="7361E5D8" w14:textId="23143990" w:rsidR="00ED44AC" w:rsidRDefault="00ED44AC" w:rsidP="00ED44AC"/>
    <w:p w14:paraId="4A000367" w14:textId="77777777" w:rsidR="00D9311C" w:rsidRDefault="00D9311C" w:rsidP="00ED44AC"/>
    <w:p w14:paraId="593678C9" w14:textId="20AFD938" w:rsidR="001A5653" w:rsidRPr="00821148" w:rsidRDefault="001A5653" w:rsidP="001A5653"/>
    <w:sectPr w:rsidR="001A5653" w:rsidRPr="00821148"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8269C" w14:textId="77777777" w:rsidR="00CF6893" w:rsidRDefault="00CF6893" w:rsidP="008E0750">
      <w:pPr>
        <w:spacing w:line="240" w:lineRule="auto"/>
      </w:pPr>
      <w:r>
        <w:separator/>
      </w:r>
    </w:p>
  </w:endnote>
  <w:endnote w:type="continuationSeparator" w:id="0">
    <w:p w14:paraId="4B68EF70" w14:textId="77777777" w:rsidR="00CF6893" w:rsidRDefault="00CF6893" w:rsidP="008E0750">
      <w:pPr>
        <w:spacing w:line="240" w:lineRule="auto"/>
      </w:pPr>
      <w:r>
        <w:continuationSeparator/>
      </w:r>
    </w:p>
  </w:endnote>
  <w:endnote w:type="continuationNotice" w:id="1">
    <w:p w14:paraId="58579E44" w14:textId="77777777" w:rsidR="00CF6893" w:rsidRDefault="00CF68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A87A0" w14:textId="77777777" w:rsidR="00CF6893" w:rsidRDefault="00CF6893" w:rsidP="008E0750">
      <w:pPr>
        <w:spacing w:line="240" w:lineRule="auto"/>
      </w:pPr>
      <w:r>
        <w:separator/>
      </w:r>
    </w:p>
  </w:footnote>
  <w:footnote w:type="continuationSeparator" w:id="0">
    <w:p w14:paraId="6556BCB2" w14:textId="77777777" w:rsidR="00CF6893" w:rsidRDefault="00CF6893" w:rsidP="008E0750">
      <w:pPr>
        <w:spacing w:line="240" w:lineRule="auto"/>
      </w:pPr>
      <w:r>
        <w:continuationSeparator/>
      </w:r>
    </w:p>
  </w:footnote>
  <w:footnote w:type="continuationNotice" w:id="1">
    <w:p w14:paraId="34A16C66" w14:textId="77777777" w:rsidR="00CF6893" w:rsidRDefault="00CF68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CF6893" w:rsidRDefault="00CF6893"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CF6893" w:rsidRDefault="00CF6893"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CF6893" w:rsidRDefault="00CF6893" w:rsidP="00994FE6"/>
                </w:txbxContent>
              </v:textbox>
              <w10:wrap anchorx="page" anchory="page"/>
              <w10:anchorlock/>
            </v:shape>
          </w:pict>
        </mc:Fallback>
      </mc:AlternateContent>
    </w:r>
    <w:r>
      <w:t xml:space="preserve">  </w:t>
    </w:r>
    <w:bookmarkEnd w:id="3"/>
  </w:p>
  <w:p w14:paraId="3D69A8E4" w14:textId="663D3865" w:rsidR="00CF6893" w:rsidRDefault="00CF6893">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CF6893" w:rsidRDefault="00CF68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FirstPage"/>
  <w:p w14:paraId="70E48643" w14:textId="77777777" w:rsidR="00CF6893" w:rsidRDefault="00CF6893"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CF6893" w:rsidRDefault="00CF689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CF6893" w:rsidRDefault="00CF6893"/>
                </w:txbxContent>
              </v:textbox>
              <w10:wrap anchorx="page" anchory="page"/>
              <w10:anchorlock/>
            </v:shape>
          </w:pict>
        </mc:Fallback>
      </mc:AlternateContent>
    </w:r>
    <w:r>
      <w:t xml:space="preserve">  </w:t>
    </w:r>
    <w:bookmarkEnd w:id="4"/>
  </w:p>
  <w:p w14:paraId="09FFA18B" w14:textId="77777777" w:rsidR="00CF6893" w:rsidRDefault="00CF6893" w:rsidP="00545407">
    <w:pPr>
      <w:pStyle w:val="Koptekst"/>
    </w:pPr>
    <w:bookmarkStart w:id="5"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181A"/>
    <w:multiLevelType w:val="hybridMultilevel"/>
    <w:tmpl w:val="50BEDD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D71349"/>
    <w:multiLevelType w:val="hybridMultilevel"/>
    <w:tmpl w:val="57B87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481494"/>
    <w:multiLevelType w:val="hybridMultilevel"/>
    <w:tmpl w:val="366AD5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9F2193"/>
    <w:multiLevelType w:val="hybridMultilevel"/>
    <w:tmpl w:val="57B87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80D1267"/>
    <w:multiLevelType w:val="hybridMultilevel"/>
    <w:tmpl w:val="ECD685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355207"/>
    <w:multiLevelType w:val="hybridMultilevel"/>
    <w:tmpl w:val="50BEDD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00D2464"/>
    <w:multiLevelType w:val="hybridMultilevel"/>
    <w:tmpl w:val="4E825C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4"/>
  </w:num>
  <w:num w:numId="3">
    <w:abstractNumId w:val="7"/>
  </w:num>
  <w:num w:numId="4">
    <w:abstractNumId w:val="3"/>
  </w:num>
  <w:num w:numId="5">
    <w:abstractNumId w:val="1"/>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0BFF"/>
    <w:rsid w:val="00024408"/>
    <w:rsid w:val="0004130A"/>
    <w:rsid w:val="000414B3"/>
    <w:rsid w:val="000445D9"/>
    <w:rsid w:val="00045387"/>
    <w:rsid w:val="00047134"/>
    <w:rsid w:val="00053D38"/>
    <w:rsid w:val="000619B3"/>
    <w:rsid w:val="00070239"/>
    <w:rsid w:val="000910DB"/>
    <w:rsid w:val="00096E1C"/>
    <w:rsid w:val="00097567"/>
    <w:rsid w:val="000A2897"/>
    <w:rsid w:val="000B2DE9"/>
    <w:rsid w:val="000C0F82"/>
    <w:rsid w:val="000D4DDE"/>
    <w:rsid w:val="000E0611"/>
    <w:rsid w:val="00124469"/>
    <w:rsid w:val="001302B6"/>
    <w:rsid w:val="001425CD"/>
    <w:rsid w:val="00155EEF"/>
    <w:rsid w:val="00164697"/>
    <w:rsid w:val="00177D54"/>
    <w:rsid w:val="001868AA"/>
    <w:rsid w:val="00195D91"/>
    <w:rsid w:val="001962DA"/>
    <w:rsid w:val="001A5653"/>
    <w:rsid w:val="001B34D4"/>
    <w:rsid w:val="001B60C7"/>
    <w:rsid w:val="001C25CC"/>
    <w:rsid w:val="001D397E"/>
    <w:rsid w:val="001E118A"/>
    <w:rsid w:val="001F2587"/>
    <w:rsid w:val="001F30D0"/>
    <w:rsid w:val="001F602D"/>
    <w:rsid w:val="00260A50"/>
    <w:rsid w:val="0026676E"/>
    <w:rsid w:val="0028142A"/>
    <w:rsid w:val="00287E07"/>
    <w:rsid w:val="00295D12"/>
    <w:rsid w:val="002A4AA3"/>
    <w:rsid w:val="002D72AF"/>
    <w:rsid w:val="002F0ACE"/>
    <w:rsid w:val="002F7B4F"/>
    <w:rsid w:val="00305B35"/>
    <w:rsid w:val="003061D6"/>
    <w:rsid w:val="00323F8E"/>
    <w:rsid w:val="00365B24"/>
    <w:rsid w:val="00365E45"/>
    <w:rsid w:val="00370E08"/>
    <w:rsid w:val="00375BBE"/>
    <w:rsid w:val="00382A96"/>
    <w:rsid w:val="00385639"/>
    <w:rsid w:val="00397439"/>
    <w:rsid w:val="003A3825"/>
    <w:rsid w:val="003B6D41"/>
    <w:rsid w:val="003D3DA8"/>
    <w:rsid w:val="003D4FDA"/>
    <w:rsid w:val="003E234C"/>
    <w:rsid w:val="003E76E5"/>
    <w:rsid w:val="0041032B"/>
    <w:rsid w:val="004212E5"/>
    <w:rsid w:val="004325FB"/>
    <w:rsid w:val="0043515A"/>
    <w:rsid w:val="00435C7A"/>
    <w:rsid w:val="00452562"/>
    <w:rsid w:val="00464529"/>
    <w:rsid w:val="004737B6"/>
    <w:rsid w:val="004805E4"/>
    <w:rsid w:val="00490288"/>
    <w:rsid w:val="00495AA4"/>
    <w:rsid w:val="00495B62"/>
    <w:rsid w:val="004C4903"/>
    <w:rsid w:val="005016C6"/>
    <w:rsid w:val="005033A2"/>
    <w:rsid w:val="0050538A"/>
    <w:rsid w:val="00515D1F"/>
    <w:rsid w:val="00537FBE"/>
    <w:rsid w:val="00545407"/>
    <w:rsid w:val="00555ADE"/>
    <w:rsid w:val="00563409"/>
    <w:rsid w:val="00565A26"/>
    <w:rsid w:val="00565EBB"/>
    <w:rsid w:val="00566BE3"/>
    <w:rsid w:val="00574CA9"/>
    <w:rsid w:val="00575DC8"/>
    <w:rsid w:val="00584136"/>
    <w:rsid w:val="005849C6"/>
    <w:rsid w:val="00594B92"/>
    <w:rsid w:val="0059598E"/>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55472"/>
    <w:rsid w:val="00657AC8"/>
    <w:rsid w:val="00663169"/>
    <w:rsid w:val="0068056F"/>
    <w:rsid w:val="00683926"/>
    <w:rsid w:val="00692D9E"/>
    <w:rsid w:val="006964AB"/>
    <w:rsid w:val="006B428F"/>
    <w:rsid w:val="006C6DAE"/>
    <w:rsid w:val="006D3429"/>
    <w:rsid w:val="006F57C6"/>
    <w:rsid w:val="006F5C25"/>
    <w:rsid w:val="0070225C"/>
    <w:rsid w:val="0071706E"/>
    <w:rsid w:val="00724971"/>
    <w:rsid w:val="007418A6"/>
    <w:rsid w:val="007506D6"/>
    <w:rsid w:val="00783779"/>
    <w:rsid w:val="007847F3"/>
    <w:rsid w:val="007B75D9"/>
    <w:rsid w:val="00805FA5"/>
    <w:rsid w:val="00821148"/>
    <w:rsid w:val="00831A04"/>
    <w:rsid w:val="0086367F"/>
    <w:rsid w:val="0086459F"/>
    <w:rsid w:val="008A3A38"/>
    <w:rsid w:val="008B2FA7"/>
    <w:rsid w:val="008B5D06"/>
    <w:rsid w:val="008C790C"/>
    <w:rsid w:val="008D15B1"/>
    <w:rsid w:val="008E0750"/>
    <w:rsid w:val="008F58DA"/>
    <w:rsid w:val="00901606"/>
    <w:rsid w:val="00917174"/>
    <w:rsid w:val="0093043F"/>
    <w:rsid w:val="009323E3"/>
    <w:rsid w:val="00936901"/>
    <w:rsid w:val="00946602"/>
    <w:rsid w:val="00970E09"/>
    <w:rsid w:val="00994FE6"/>
    <w:rsid w:val="009A1E33"/>
    <w:rsid w:val="009B4566"/>
    <w:rsid w:val="009C1414"/>
    <w:rsid w:val="009C4DB1"/>
    <w:rsid w:val="009E4089"/>
    <w:rsid w:val="00A154F9"/>
    <w:rsid w:val="00A15A3E"/>
    <w:rsid w:val="00A250E9"/>
    <w:rsid w:val="00A2535E"/>
    <w:rsid w:val="00A44054"/>
    <w:rsid w:val="00A44E6C"/>
    <w:rsid w:val="00A45CB7"/>
    <w:rsid w:val="00A61D30"/>
    <w:rsid w:val="00A81328"/>
    <w:rsid w:val="00A81A5F"/>
    <w:rsid w:val="00A82C13"/>
    <w:rsid w:val="00A92F28"/>
    <w:rsid w:val="00A97AB5"/>
    <w:rsid w:val="00AB186A"/>
    <w:rsid w:val="00AC648F"/>
    <w:rsid w:val="00AD6B77"/>
    <w:rsid w:val="00AD6D20"/>
    <w:rsid w:val="00B0534E"/>
    <w:rsid w:val="00B1721B"/>
    <w:rsid w:val="00B24007"/>
    <w:rsid w:val="00B278E3"/>
    <w:rsid w:val="00B54BD1"/>
    <w:rsid w:val="00B86F8C"/>
    <w:rsid w:val="00B92779"/>
    <w:rsid w:val="00BC21F9"/>
    <w:rsid w:val="00BD12D0"/>
    <w:rsid w:val="00BD1A97"/>
    <w:rsid w:val="00BE5919"/>
    <w:rsid w:val="00C037B2"/>
    <w:rsid w:val="00C1632F"/>
    <w:rsid w:val="00C1738A"/>
    <w:rsid w:val="00C175CD"/>
    <w:rsid w:val="00C24A5C"/>
    <w:rsid w:val="00C30D83"/>
    <w:rsid w:val="00C3118C"/>
    <w:rsid w:val="00C432A3"/>
    <w:rsid w:val="00C53FE7"/>
    <w:rsid w:val="00C97646"/>
    <w:rsid w:val="00CD288C"/>
    <w:rsid w:val="00CD6538"/>
    <w:rsid w:val="00CF15E8"/>
    <w:rsid w:val="00CF6893"/>
    <w:rsid w:val="00CF6F92"/>
    <w:rsid w:val="00D21A97"/>
    <w:rsid w:val="00D24EF1"/>
    <w:rsid w:val="00D427BB"/>
    <w:rsid w:val="00D52696"/>
    <w:rsid w:val="00D878F7"/>
    <w:rsid w:val="00D9311C"/>
    <w:rsid w:val="00D978D5"/>
    <w:rsid w:val="00DC0C9F"/>
    <w:rsid w:val="00DC391C"/>
    <w:rsid w:val="00DD15E8"/>
    <w:rsid w:val="00DD25CF"/>
    <w:rsid w:val="00DD45AD"/>
    <w:rsid w:val="00DD595E"/>
    <w:rsid w:val="00DE2FBE"/>
    <w:rsid w:val="00DF0545"/>
    <w:rsid w:val="00E62C0B"/>
    <w:rsid w:val="00E72EEA"/>
    <w:rsid w:val="00E82F7E"/>
    <w:rsid w:val="00E90CBE"/>
    <w:rsid w:val="00EA4BCF"/>
    <w:rsid w:val="00EA7584"/>
    <w:rsid w:val="00EB07CB"/>
    <w:rsid w:val="00EC356C"/>
    <w:rsid w:val="00EC6410"/>
    <w:rsid w:val="00ED0C49"/>
    <w:rsid w:val="00ED35AE"/>
    <w:rsid w:val="00ED44AC"/>
    <w:rsid w:val="00ED5AEE"/>
    <w:rsid w:val="00ED669D"/>
    <w:rsid w:val="00ED7EDD"/>
    <w:rsid w:val="00EE7C65"/>
    <w:rsid w:val="00F04B32"/>
    <w:rsid w:val="00F11A8C"/>
    <w:rsid w:val="00F32954"/>
    <w:rsid w:val="00F35EDB"/>
    <w:rsid w:val="00F41B89"/>
    <w:rsid w:val="00F41CEC"/>
    <w:rsid w:val="00F50144"/>
    <w:rsid w:val="00F57F54"/>
    <w:rsid w:val="00F62835"/>
    <w:rsid w:val="00F6480D"/>
    <w:rsid w:val="00F66F3C"/>
    <w:rsid w:val="00F92A06"/>
    <w:rsid w:val="00FB5E3F"/>
    <w:rsid w:val="00FB7965"/>
    <w:rsid w:val="00FC6D72"/>
    <w:rsid w:val="00FD1BF1"/>
    <w:rsid w:val="00FD7EA6"/>
    <w:rsid w:val="00FE18B0"/>
    <w:rsid w:val="00FE7270"/>
    <w:rsid w:val="188EB72D"/>
    <w:rsid w:val="6026735D"/>
    <w:rsid w:val="66B48677"/>
    <w:rsid w:val="7CB886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D44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59264207">
      <w:bodyDiv w:val="1"/>
      <w:marLeft w:val="0"/>
      <w:marRight w:val="0"/>
      <w:marTop w:val="0"/>
      <w:marBottom w:val="0"/>
      <w:divBdr>
        <w:top w:val="none" w:sz="0" w:space="0" w:color="auto"/>
        <w:left w:val="none" w:sz="0" w:space="0" w:color="auto"/>
        <w:bottom w:val="none" w:sz="0" w:space="0" w:color="auto"/>
        <w:right w:val="none" w:sz="0" w:space="0" w:color="auto"/>
      </w:divBdr>
    </w:div>
    <w:div w:id="211544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131</Value>
      <Value>93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Omschrijving xmlns="8d27d9b6-5dfd-470f-9e28-149e6d86886c" xsi:nil="true"/>
    <Publicatiedatum xmlns="8d27d9b6-5dfd-470f-9e28-149e6d86886c">2025-03-17T23:00:00+00:00</Publicatiedatum>
    <Markdown_x0020_code xmlns="8d27d9b6-5dfd-470f-9e28-149e6d86886c">Milestone 112 Ace, Memoberichten opnemen
De Milestone 112 Ace is een eenvoudige memorecorder, ontwikkeld voor mensen die
slechtziend of blind zijn. Met de Milestone 112 maak je spraakopnames die je
later kunt afspelen. Gebruik het om boodschappen en andere lijstjes te maken,
gesprekken op te nemen of herinneringen in te spreken.
In deze korte handleiding leer je hoe je memoberichten kunt opnemen, hoe je ze
terug kunt luisteren, en hoe je ze kunt verwijderen. Ook leer je hoe je je
mappen kunt maken om je memo's te ordenen. Voor een volledige handleiding,
raadpleeg uw leverancier.
**Opmerking**: de Milestone 112 Ace is de opvolger van de Milestone 112. De
bediening van beide apparaten is nagenoeg gelijk. Met de Milestone Ace kunnen
opnames worden gestart door direct de opnameknop in te drukken, ook als het
apparaat in de energiebesprarende modus staat.
# Opnemen met Milestone 112 Ace - korte opname
1.  Houd de bovenste knop op de voorkant ingedrukt.
    Je hoort een geluidje en er brandt ook een lampje als bevestiging dat je aan
    het opnemen bent.
2.  Laat de knop los om het opnemen te stoppen.
![Milestone 112 Ace, korte opname](media/c7d365a56c2969b851bd81fd607dd4ae.png)
Opnemen met Milestone 112 Ace - lange opname
1.  Houd de bovenste knop ingedrukt en daarna de middelste gladde knop
    daaronder. Je hoort een geluidje.
2.  Zodra je beide knoppen loslaat ben je aan het opnemen. Ter bevestiging
    brandt er een lampje.
3.  Stop opname: Druk 1 keer op de bovenste knop. Je hoort een geluidje en het
    lampje gaat ook uit.
    ![Milestone 112 Ace, lange
    opname](media/12ed95e2a7ec9217db229b22474c4ab2.png)
# Een memobericht afspelen op de Milestone 112 Ace
1.  Druk 1 keer op de middelste gladde knop. Dezelfde knop gebruik je ook om te
    pauzeren.
2.  Om het volgende bericnht af te spelen, druk 1 keer op de rechterknop.
3.  Om het vorige bericnht af te spelen, druk 1 keer op de linkerknop.
**Tip**: Om in 1 keer naar het eerste of laatste bericht te gaan houd je de
linker of rechter afspeeltoets ingedrukt en druk je eenmaal op de middelste
gladde afspeeltoets.
![Milestone 112 Ace, afspelen](media/4fa28fcb746d7ea5e164b476250fc153.png)
# Het volume van de Milestone 112 Ace aanpassen
1.  Volume harder: houd de onderste knop ingedrukt én druk een keer op de
    rechterknop.
2.  Volume zachter: houd de onderste knop ingedrukt én druk een keer op de
    linker knop.
![Milestone 112 Ace, volume
aanpassen](media/8a47154caf051942bb2c97d50c42cc4d.png)
# Een opname wissen
1.  Speel de opname af.
2.  Houd tijdens het afspelen de onderste knop met het kruis ingedrukt, en druk
    daarbij op de afspeelknop. Je hoort een versnipper geluid.
3.  Laat nu beide knoppen los.
![Milestone 112 Ace, opname wissen](media/9d526a3bbab3dfe326e691f80443a118.png)
# Naar een map gaan op de Milestone 112 Ace
Om de bediening eenvoudig te maken heeft de Milestone een standaard locatie waar
de opnames worden opgeslagen. Indien gewenst kun je vijf opslagmappen activeren.
Deze mappen kun je gebruiken de opnames op inhoud te groeperen. Je kunt
bijvoorbeeld een map voor telefoonnummers en een andere voor een
boodschappenlijstje gebruiken. Je moet dan wel onthouden in welke map welk
onderwerp staat.
1.  Houd het kleine zwarte knopje links bovenop de Milestone ingedrukt en druk
    dan ook een van de andere knoppen in. Elk van deze knoppen staat voor een
    van de mappen.
2.  Laat beide dan los, je hoort in welke map je bent.
Je luistert daarna naar de opnames of je maakt zelf een opname. Daarna kan je in
de map blijven of desgewenst weer een andere map selecteren.
![Milestone 112 Ace, naar een map
gaan](media/3201a4c8a85e5ee758daf185cf521fda.png)
# Andere belangrijke toetsen
## Informatiedienst
Houd de onderste knop, die met het kruis, anderhalve seconde ingedrukt. Je hoort
informatie over de batterijstatus.
## Hoofdtelefoonaansluiting 
Deze vind je onderop de Milestone.
## Aansluiting voor opladen
De oplaadaansluiting van de batterij zit bovenop, naast de knop die je gebruikt
om naar een map te gaan.
## Aansluiting voor een externe geluidsbron
De aansluiten voor een externe geluidsbron zit rechts van de oplaadaansluiting.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9</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7A0E6-FB6C-49BD-B355-6F4279C0E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B6796086-9FA4-44AE-A624-1E2E937F3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655</Words>
  <Characters>3603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Memoberichten opnemen op de Milestone 112 Ace</vt:lpstr>
    </vt:vector>
  </TitlesOfParts>
  <Company>Koninklijke Visio</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Milestone 112 Ace, memoberichten opnemen</dc:title>
  <dc:creator>Gerard van Rijswijk</dc:creator>
  <cp:lastModifiedBy>Marc Stovers</cp:lastModifiedBy>
  <cp:revision>35</cp:revision>
  <dcterms:created xsi:type="dcterms:W3CDTF">2019-01-29T07:56:00Z</dcterms:created>
  <dcterms:modified xsi:type="dcterms:W3CDTF">2025-11-18T14:40:00Z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vt:lpwstr>
  </property>
  <property fmtid="{D5CDD505-2E9C-101B-9397-08002B2CF9AE}" pid="12" name="AuthorIds_UIVersion_2560">
    <vt:lpwstr>91</vt:lpwstr>
  </property>
  <property fmtid="{D5CDD505-2E9C-101B-9397-08002B2CF9AE}" pid="13" name="MediaServiceImageTags">
    <vt:lpwstr/>
  </property>
</Properties>
</file>