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1446D8" w14:textId="50790E98" w:rsidR="00B11503" w:rsidRDefault="009870A6">
      <w:pPr>
        <w:pStyle w:val="doTitle"/>
        <w:rPr>
          <w:rFonts w:eastAsia="Arial Unicode MS" w:cs="Arial Unicode MS"/>
        </w:rPr>
      </w:pPr>
      <w:bookmarkStart w:id="0" w:name="bmStart"/>
      <w:bookmarkStart w:id="1" w:name="bmTitle"/>
      <w:bookmarkEnd w:id="0"/>
      <w:r>
        <w:rPr>
          <w:rFonts w:eastAsia="Arial Unicode MS" w:cs="Arial Unicode MS"/>
        </w:rPr>
        <w:t>T</w:t>
      </w:r>
      <w:r w:rsidR="001D02A3">
        <w:rPr>
          <w:rFonts w:eastAsia="Arial Unicode MS" w:cs="Arial Unicode MS"/>
        </w:rPr>
        <w:t>oegankelijk</w:t>
      </w:r>
      <w:r>
        <w:rPr>
          <w:rFonts w:eastAsia="Arial Unicode MS" w:cs="Arial Unicode MS"/>
        </w:rPr>
        <w:t xml:space="preserve"> dobbel</w:t>
      </w:r>
      <w:r w:rsidR="001D02A3">
        <w:rPr>
          <w:rFonts w:eastAsia="Arial Unicode MS" w:cs="Arial Unicode MS"/>
        </w:rPr>
        <w:t xml:space="preserve">en op je </w:t>
      </w:r>
      <w:r>
        <w:rPr>
          <w:rFonts w:eastAsia="Arial Unicode MS" w:cs="Arial Unicode MS"/>
        </w:rPr>
        <w:t>iPhone of iPad</w:t>
      </w:r>
    </w:p>
    <w:p w14:paraId="4F31CD7F" w14:textId="77777777" w:rsidR="009870A6" w:rsidRDefault="009870A6" w:rsidP="009870A6">
      <w:pPr>
        <w:pStyle w:val="Geenafstand"/>
      </w:pPr>
    </w:p>
    <w:tbl>
      <w:tblPr>
        <w:tblStyle w:val="TableNormal"/>
        <w:tblW w:w="860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03"/>
        <w:gridCol w:w="4304"/>
      </w:tblGrid>
      <w:tr w:rsidR="00B11503" w14:paraId="7A1446DC" w14:textId="77777777">
        <w:trPr>
          <w:trHeight w:val="9023"/>
        </w:trPr>
        <w:tc>
          <w:tcPr>
            <w:tcW w:w="4303" w:type="dxa"/>
            <w:tcBorders>
              <w:top w:val="nil"/>
              <w:left w:val="nil"/>
              <w:bottom w:val="nil"/>
              <w:right w:val="nil"/>
            </w:tcBorders>
            <w:shd w:val="clear" w:color="auto" w:fill="auto"/>
            <w:tcMar>
              <w:top w:w="80" w:type="dxa"/>
              <w:left w:w="80" w:type="dxa"/>
              <w:bottom w:w="80" w:type="dxa"/>
              <w:right w:w="80" w:type="dxa"/>
            </w:tcMar>
          </w:tcPr>
          <w:p w14:paraId="7A1446DA" w14:textId="77777777" w:rsidR="00B11503" w:rsidRDefault="009870A6">
            <w:r>
              <w:rPr>
                <w:noProof/>
              </w:rPr>
              <w:drawing>
                <wp:inline distT="0" distB="0" distL="0" distR="0" wp14:anchorId="7A14470A" wp14:editId="68FA0D01">
                  <wp:extent cx="2612899" cy="5664605"/>
                  <wp:effectExtent l="0" t="0" r="3810" b="3175"/>
                  <wp:docPr id="1073741827" name="officeArt object" descr="Schermafdruk Dobbelstenen met Gooien knop"/>
                  <wp:cNvGraphicFramePr/>
                  <a:graphic xmlns:a="http://schemas.openxmlformats.org/drawingml/2006/main">
                    <a:graphicData uri="http://schemas.openxmlformats.org/drawingml/2006/picture">
                      <pic:pic xmlns:pic="http://schemas.openxmlformats.org/drawingml/2006/picture">
                        <pic:nvPicPr>
                          <pic:cNvPr id="1073741827" name="pasted-image.png" descr="pasted-image.png"/>
                          <pic:cNvPicPr>
                            <a:picLocks noChangeAspect="1"/>
                          </pic:cNvPicPr>
                        </pic:nvPicPr>
                        <pic:blipFill>
                          <a:blip r:embed="rId10">
                            <a:extLst/>
                          </a:blip>
                          <a:stretch>
                            <a:fillRect/>
                          </a:stretch>
                        </pic:blipFill>
                        <pic:spPr>
                          <a:xfrm>
                            <a:off x="0" y="0"/>
                            <a:ext cx="2612899" cy="5664605"/>
                          </a:xfrm>
                          <a:prstGeom prst="rect">
                            <a:avLst/>
                          </a:prstGeom>
                          <a:ln w="12700" cap="flat">
                            <a:noFill/>
                            <a:miter lim="400000"/>
                          </a:ln>
                          <a:effectLst/>
                        </pic:spPr>
                      </pic:pic>
                    </a:graphicData>
                  </a:graphic>
                </wp:inline>
              </w:drawing>
            </w:r>
          </w:p>
        </w:tc>
        <w:tc>
          <w:tcPr>
            <w:tcW w:w="4304" w:type="dxa"/>
            <w:tcBorders>
              <w:top w:val="nil"/>
              <w:left w:val="nil"/>
              <w:bottom w:val="nil"/>
              <w:right w:val="nil"/>
            </w:tcBorders>
            <w:shd w:val="clear" w:color="auto" w:fill="auto"/>
            <w:tcMar>
              <w:top w:w="80" w:type="dxa"/>
              <w:left w:w="80" w:type="dxa"/>
              <w:bottom w:w="80" w:type="dxa"/>
              <w:right w:w="80" w:type="dxa"/>
            </w:tcMar>
          </w:tcPr>
          <w:p w14:paraId="7A1446DB" w14:textId="77777777" w:rsidR="00B11503" w:rsidRDefault="009870A6">
            <w:r>
              <w:rPr>
                <w:noProof/>
              </w:rPr>
              <w:drawing>
                <wp:inline distT="0" distB="0" distL="0" distR="0" wp14:anchorId="7A14470C" wp14:editId="32119E7E">
                  <wp:extent cx="2613533" cy="5665979"/>
                  <wp:effectExtent l="0" t="0" r="6985" b="0"/>
                  <wp:docPr id="1073741828" name="officeArt object" descr="Instellingenscherm Gekuidendobbelsteen"/>
                  <wp:cNvGraphicFramePr/>
                  <a:graphic xmlns:a="http://schemas.openxmlformats.org/drawingml/2006/main">
                    <a:graphicData uri="http://schemas.openxmlformats.org/drawingml/2006/picture">
                      <pic:pic xmlns:pic="http://schemas.openxmlformats.org/drawingml/2006/picture">
                        <pic:nvPicPr>
                          <pic:cNvPr id="1073741828" name="pasted-image.png" descr="pasted-image.png"/>
                          <pic:cNvPicPr>
                            <a:picLocks noChangeAspect="1"/>
                          </pic:cNvPicPr>
                        </pic:nvPicPr>
                        <pic:blipFill>
                          <a:blip r:embed="rId11">
                            <a:extLst/>
                          </a:blip>
                          <a:stretch>
                            <a:fillRect/>
                          </a:stretch>
                        </pic:blipFill>
                        <pic:spPr>
                          <a:xfrm>
                            <a:off x="0" y="0"/>
                            <a:ext cx="2613533" cy="5665979"/>
                          </a:xfrm>
                          <a:prstGeom prst="rect">
                            <a:avLst/>
                          </a:prstGeom>
                          <a:ln w="12700" cap="flat">
                            <a:noFill/>
                            <a:miter lim="400000"/>
                          </a:ln>
                          <a:effectLst/>
                        </pic:spPr>
                      </pic:pic>
                    </a:graphicData>
                  </a:graphic>
                </wp:inline>
              </w:drawing>
            </w:r>
          </w:p>
        </w:tc>
      </w:tr>
      <w:bookmarkEnd w:id="1"/>
    </w:tbl>
    <w:p w14:paraId="7A1446DD" w14:textId="77777777" w:rsidR="00B11503" w:rsidRDefault="00B11503">
      <w:pPr>
        <w:widowControl w:val="0"/>
        <w:spacing w:line="240" w:lineRule="auto"/>
      </w:pPr>
    </w:p>
    <w:p w14:paraId="7A1446DE" w14:textId="77777777" w:rsidR="00B11503" w:rsidRDefault="00B11503"/>
    <w:p w14:paraId="7A1446E0" w14:textId="77777777" w:rsidR="00B11503" w:rsidRDefault="009870A6">
      <w:r>
        <w:rPr>
          <w:rFonts w:eastAsia="Arial Unicode MS" w:cs="Arial Unicode MS"/>
        </w:rPr>
        <w:t>Ben je op zoek naar een toegankelijk alternatief voor dobbelstenen? Geluidendobbelsteen kan je gebruiken om samen met anderen een spel te spelen waarvoor dobbelstenen nodig zijn. De app is speciaal ontwikkeld voor wie blind of slechtziend is en ook prima te gebruiken met je goedziende vrienden of familieleden. Geluidendobbelsteen is bovendien geheel in het Nederlands uitgevoerd en is daarmee voor alle leeftijden geschikt. De app is gratis en kent geen reclame of tracking.</w:t>
      </w:r>
    </w:p>
    <w:p w14:paraId="7A1446E1" w14:textId="77777777" w:rsidR="00B11503" w:rsidRDefault="00B11503"/>
    <w:p w14:paraId="7A1446E2" w14:textId="77777777" w:rsidR="00B11503" w:rsidRDefault="009870A6">
      <w:pPr>
        <w:pStyle w:val="Kop1"/>
      </w:pPr>
      <w:r>
        <w:t>Wat heb ik nodig voor Geluidendobbelsteen?</w:t>
      </w:r>
    </w:p>
    <w:p w14:paraId="7A1446E3" w14:textId="695E62FC" w:rsidR="00B11503" w:rsidRDefault="009870A6">
      <w:r>
        <w:rPr>
          <w:rFonts w:eastAsia="Arial Unicode MS" w:cs="Arial Unicode MS"/>
        </w:rPr>
        <w:t xml:space="preserve">Om Geluidendobbelsteen te kunnen spelen heb je iOS </w:t>
      </w:r>
      <w:r w:rsidR="005551D6">
        <w:rPr>
          <w:rFonts w:eastAsia="Arial Unicode MS" w:cs="Arial Unicode MS"/>
        </w:rPr>
        <w:t>17.6</w:t>
      </w:r>
      <w:r>
        <w:rPr>
          <w:rFonts w:eastAsia="Arial Unicode MS" w:cs="Arial Unicode MS"/>
        </w:rPr>
        <w:t xml:space="preserve"> of iPadOS 1</w:t>
      </w:r>
      <w:r w:rsidR="005551D6">
        <w:rPr>
          <w:rFonts w:eastAsia="Arial Unicode MS" w:cs="Arial Unicode MS"/>
        </w:rPr>
        <w:t>7</w:t>
      </w:r>
      <w:r>
        <w:rPr>
          <w:rFonts w:eastAsia="Arial Unicode MS" w:cs="Arial Unicode MS"/>
        </w:rPr>
        <w:t>.</w:t>
      </w:r>
      <w:r w:rsidR="005551D6">
        <w:rPr>
          <w:rFonts w:eastAsia="Arial Unicode MS" w:cs="Arial Unicode MS"/>
        </w:rPr>
        <w:t>6</w:t>
      </w:r>
      <w:r>
        <w:rPr>
          <w:rFonts w:eastAsia="Arial Unicode MS" w:cs="Arial Unicode MS"/>
        </w:rPr>
        <w:t xml:space="preserve"> of hoger nodig. </w:t>
      </w:r>
    </w:p>
    <w:p w14:paraId="7A1446E4" w14:textId="77777777" w:rsidR="00B11503" w:rsidRDefault="00B11503"/>
    <w:p w14:paraId="7A1446E5" w14:textId="77777777" w:rsidR="00B11503" w:rsidRDefault="008641AD">
      <w:hyperlink r:id="rId12" w:history="1">
        <w:r w:rsidR="009870A6">
          <w:rPr>
            <w:rStyle w:val="Hyperlink0"/>
            <w:rFonts w:eastAsia="Arial Unicode MS" w:cs="Arial Unicode MS"/>
          </w:rPr>
          <w:t>Download Geluidendobbelsteen in de App Store.</w:t>
        </w:r>
      </w:hyperlink>
    </w:p>
    <w:p w14:paraId="7A1446E6" w14:textId="77777777" w:rsidR="00B11503" w:rsidRDefault="00B11503"/>
    <w:p w14:paraId="7A1446E7" w14:textId="77777777" w:rsidR="00B11503" w:rsidRDefault="009870A6">
      <w:pPr>
        <w:pStyle w:val="Kop1"/>
      </w:pPr>
      <w:r>
        <w:t>Hoe werkt Geluidendobbelsteen?</w:t>
      </w:r>
    </w:p>
    <w:p w14:paraId="7E5EC82A" w14:textId="77777777" w:rsidR="008641AD" w:rsidRDefault="009870A6">
      <w:pPr>
        <w:rPr>
          <w:rFonts w:eastAsia="Arial Unicode MS" w:cs="Arial Unicode MS"/>
        </w:rPr>
      </w:pPr>
      <w:r>
        <w:rPr>
          <w:rFonts w:eastAsia="Arial Unicode MS" w:cs="Arial Unicode MS"/>
        </w:rPr>
        <w:t xml:space="preserve">Je kan </w:t>
      </w:r>
      <w:r w:rsidR="001D02A3">
        <w:rPr>
          <w:rFonts w:eastAsia="Arial Unicode MS" w:cs="Arial Unicode MS"/>
        </w:rPr>
        <w:t xml:space="preserve">op </w:t>
      </w:r>
      <w:r w:rsidR="008641AD">
        <w:rPr>
          <w:rFonts w:eastAsia="Arial Unicode MS" w:cs="Arial Unicode MS"/>
        </w:rPr>
        <w:t>drie</w:t>
      </w:r>
      <w:r w:rsidR="001D02A3">
        <w:rPr>
          <w:rFonts w:eastAsia="Arial Unicode MS" w:cs="Arial Unicode MS"/>
        </w:rPr>
        <w:t xml:space="preserve"> manieren </w:t>
      </w:r>
      <w:r>
        <w:rPr>
          <w:rFonts w:eastAsia="Arial Unicode MS" w:cs="Arial Unicode MS"/>
        </w:rPr>
        <w:t>dobbelstenen gooien</w:t>
      </w:r>
      <w:r w:rsidR="001D02A3">
        <w:rPr>
          <w:rFonts w:eastAsia="Arial Unicode MS" w:cs="Arial Unicode MS"/>
        </w:rPr>
        <w:t xml:space="preserve">. De ene manier is </w:t>
      </w:r>
      <w:r>
        <w:rPr>
          <w:rFonts w:eastAsia="Arial Unicode MS" w:cs="Arial Unicode MS"/>
        </w:rPr>
        <w:t xml:space="preserve">met de ‘Gooien’ knop </w:t>
      </w:r>
      <w:r w:rsidR="001D02A3">
        <w:rPr>
          <w:rFonts w:eastAsia="Arial Unicode MS" w:cs="Arial Unicode MS"/>
        </w:rPr>
        <w:t xml:space="preserve">op het scherm. De andere is </w:t>
      </w:r>
      <w:r>
        <w:rPr>
          <w:rFonts w:eastAsia="Arial Unicode MS" w:cs="Arial Unicode MS"/>
        </w:rPr>
        <w:t xml:space="preserve">door met </w:t>
      </w:r>
      <w:r w:rsidR="001D02A3">
        <w:rPr>
          <w:rFonts w:eastAsia="Arial Unicode MS" w:cs="Arial Unicode MS"/>
        </w:rPr>
        <w:t xml:space="preserve">je </w:t>
      </w:r>
      <w:r w:rsidR="001D02A3" w:rsidRPr="00D477F1">
        <w:rPr>
          <w:rFonts w:eastAsia="Arial Unicode MS" w:cs="Arial Unicode MS"/>
        </w:rPr>
        <w:t xml:space="preserve">iPhone </w:t>
      </w:r>
      <w:r w:rsidR="00D477F1">
        <w:rPr>
          <w:rFonts w:eastAsia="Arial Unicode MS" w:cs="Arial Unicode MS"/>
        </w:rPr>
        <w:t>of iPad</w:t>
      </w:r>
      <w:r w:rsidR="001D02A3" w:rsidRPr="00D477F1">
        <w:rPr>
          <w:rFonts w:eastAsia="Arial Unicode MS" w:cs="Arial Unicode MS"/>
        </w:rPr>
        <w:t xml:space="preserve"> </w:t>
      </w:r>
      <w:r w:rsidRPr="00D477F1">
        <w:rPr>
          <w:rFonts w:eastAsia="Arial Unicode MS" w:cs="Arial Unicode MS"/>
        </w:rPr>
        <w:t xml:space="preserve">te schudden. </w:t>
      </w:r>
      <w:r w:rsidR="008641AD">
        <w:rPr>
          <w:rFonts w:eastAsia="Arial Unicode MS" w:cs="Arial Unicode MS"/>
        </w:rPr>
        <w:t>De derde manier is dubbeltikken met twee vingers op het scherm, en werkt als je VoiceOver gebruikt.</w:t>
      </w:r>
    </w:p>
    <w:p w14:paraId="39445CF5" w14:textId="77777777" w:rsidR="008641AD" w:rsidRDefault="008641AD">
      <w:pPr>
        <w:rPr>
          <w:rFonts w:eastAsia="Arial Unicode MS" w:cs="Arial Unicode MS"/>
        </w:rPr>
      </w:pPr>
    </w:p>
    <w:p w14:paraId="7A1446E8" w14:textId="1531F9AF" w:rsidR="00B11503" w:rsidRDefault="009870A6">
      <w:bookmarkStart w:id="2" w:name="_GoBack"/>
      <w:bookmarkEnd w:id="2"/>
      <w:r w:rsidRPr="00D477F1">
        <w:rPr>
          <w:rFonts w:eastAsia="Arial Unicode MS" w:cs="Arial Unicode MS"/>
        </w:rPr>
        <w:t>Tijdens het schudden en het gooien van de dobbelstenen hoor je het gel</w:t>
      </w:r>
      <w:r w:rsidR="001D02A3" w:rsidRPr="00D477F1">
        <w:rPr>
          <w:rFonts w:eastAsia="Arial Unicode MS" w:cs="Arial Unicode MS"/>
        </w:rPr>
        <w:t>uid</w:t>
      </w:r>
      <w:r w:rsidR="001D02A3">
        <w:rPr>
          <w:rFonts w:eastAsia="Arial Unicode MS" w:cs="Arial Unicode MS"/>
        </w:rPr>
        <w:t xml:space="preserve"> van echte dobbelstenen. Als VoiceOver geactiveerd is zal deze </w:t>
      </w:r>
      <w:r>
        <w:rPr>
          <w:rFonts w:eastAsia="Arial Unicode MS" w:cs="Arial Unicode MS"/>
        </w:rPr>
        <w:t xml:space="preserve">na het gooien het getal van elke dobbelsteen </w:t>
      </w:r>
      <w:r w:rsidR="001D02A3">
        <w:rPr>
          <w:rFonts w:eastAsia="Arial Unicode MS" w:cs="Arial Unicode MS"/>
        </w:rPr>
        <w:t>voor</w:t>
      </w:r>
      <w:r>
        <w:rPr>
          <w:rFonts w:eastAsia="Arial Unicode MS" w:cs="Arial Unicode MS"/>
        </w:rPr>
        <w:t xml:space="preserve">lezen, </w:t>
      </w:r>
      <w:r w:rsidR="001D02A3">
        <w:rPr>
          <w:rFonts w:eastAsia="Arial Unicode MS" w:cs="Arial Unicode MS"/>
        </w:rPr>
        <w:t xml:space="preserve">en </w:t>
      </w:r>
      <w:r>
        <w:rPr>
          <w:rFonts w:eastAsia="Arial Unicode MS" w:cs="Arial Unicode MS"/>
        </w:rPr>
        <w:t>daarna ook het totaal van alle dobbelstenen bij elkaar opgeteld.</w:t>
      </w:r>
    </w:p>
    <w:p w14:paraId="7A1446E9" w14:textId="77777777" w:rsidR="00B11503" w:rsidRDefault="00B11503"/>
    <w:p w14:paraId="7A1446EA" w14:textId="77777777" w:rsidR="00B11503" w:rsidRDefault="009870A6">
      <w:pPr>
        <w:pStyle w:val="Kop1"/>
      </w:pPr>
      <w:r>
        <w:t>Welke mogelijkheden heeft Geluidendobbelsteen?</w:t>
      </w:r>
    </w:p>
    <w:p w14:paraId="7A1446EB" w14:textId="1AF24ED8" w:rsidR="00B11503" w:rsidRPr="00D477F1" w:rsidRDefault="001D02A3">
      <w:r w:rsidRPr="00D477F1">
        <w:rPr>
          <w:rFonts w:eastAsia="Arial Unicode MS" w:cs="Arial Unicode MS"/>
        </w:rPr>
        <w:t>In d</w:t>
      </w:r>
      <w:r w:rsidR="009870A6" w:rsidRPr="00D477F1">
        <w:rPr>
          <w:rFonts w:eastAsia="Arial Unicode MS" w:cs="Arial Unicode MS"/>
        </w:rPr>
        <w:t xml:space="preserve">e app </w:t>
      </w:r>
      <w:r w:rsidRPr="00D477F1">
        <w:rPr>
          <w:rFonts w:eastAsia="Arial Unicode MS" w:cs="Arial Unicode MS"/>
        </w:rPr>
        <w:t>kun je</w:t>
      </w:r>
      <w:r w:rsidR="009870A6" w:rsidRPr="00D477F1">
        <w:rPr>
          <w:rFonts w:eastAsia="Arial Unicode MS" w:cs="Arial Unicode MS"/>
        </w:rPr>
        <w:t xml:space="preserve"> de volgende mogelijkheden</w:t>
      </w:r>
      <w:r w:rsidRPr="00D477F1">
        <w:rPr>
          <w:rFonts w:eastAsia="Arial Unicode MS" w:cs="Arial Unicode MS"/>
        </w:rPr>
        <w:t xml:space="preserve"> instellen</w:t>
      </w:r>
      <w:r w:rsidR="009870A6" w:rsidRPr="00D477F1">
        <w:rPr>
          <w:rFonts w:eastAsia="Arial Unicode MS" w:cs="Arial Unicode MS"/>
        </w:rPr>
        <w:t>:</w:t>
      </w:r>
    </w:p>
    <w:p w14:paraId="7A1446EC" w14:textId="77777777" w:rsidR="00B11503" w:rsidRDefault="00B11503">
      <w:pPr>
        <w:pStyle w:val="Lijstalinea"/>
        <w:ind w:left="0"/>
      </w:pPr>
    </w:p>
    <w:p w14:paraId="7A1446ED" w14:textId="77777777" w:rsidR="00B11503" w:rsidRDefault="009870A6" w:rsidP="006035CB">
      <w:pPr>
        <w:pStyle w:val="Lijstalinea"/>
        <w:numPr>
          <w:ilvl w:val="0"/>
          <w:numId w:val="3"/>
        </w:numPr>
      </w:pPr>
      <w:r>
        <w:t>Soorten dobbelstenen (aantal vlakken): D2, D4, D6, D8, D10, D12 en D20</w:t>
      </w:r>
    </w:p>
    <w:p w14:paraId="7A1446EE" w14:textId="4CE68DFF" w:rsidR="00B11503" w:rsidRDefault="009870A6" w:rsidP="006035CB">
      <w:pPr>
        <w:pStyle w:val="Lijstalinea"/>
        <w:numPr>
          <w:ilvl w:val="0"/>
          <w:numId w:val="3"/>
        </w:numPr>
      </w:pPr>
      <w:r>
        <w:t>Aantal dobbelstenen: van één tot en met zes dobbelstenen</w:t>
      </w:r>
      <w:r w:rsidR="001D02A3">
        <w:t>.</w:t>
      </w:r>
    </w:p>
    <w:p w14:paraId="7A1446EF" w14:textId="0483CFB2" w:rsidR="00B11503" w:rsidRDefault="009870A6" w:rsidP="006035CB">
      <w:pPr>
        <w:pStyle w:val="Lijstalinea"/>
        <w:numPr>
          <w:ilvl w:val="0"/>
          <w:numId w:val="3"/>
        </w:numPr>
      </w:pPr>
      <w:r>
        <w:t>Geluidsniveau van het schudden en gooien</w:t>
      </w:r>
      <w:r w:rsidR="001D02A3">
        <w:t>.</w:t>
      </w:r>
    </w:p>
    <w:p w14:paraId="7A1446F0" w14:textId="32CAD33E" w:rsidR="00B11503" w:rsidRDefault="009870A6" w:rsidP="006035CB">
      <w:pPr>
        <w:pStyle w:val="Lijstalinea"/>
        <w:numPr>
          <w:ilvl w:val="0"/>
          <w:numId w:val="3"/>
        </w:numPr>
      </w:pPr>
      <w:r>
        <w:t>Acht kleurenschema’s</w:t>
      </w:r>
      <w:r w:rsidR="001D02A3">
        <w:t>.</w:t>
      </w:r>
    </w:p>
    <w:p w14:paraId="7A1446F1" w14:textId="66D92C63" w:rsidR="00B11503" w:rsidRDefault="009870A6" w:rsidP="006035CB">
      <w:pPr>
        <w:pStyle w:val="Lijstalinea"/>
        <w:numPr>
          <w:ilvl w:val="0"/>
          <w:numId w:val="3"/>
        </w:numPr>
      </w:pPr>
      <w:r>
        <w:t>Uitschakelen van gooien door schudden</w:t>
      </w:r>
      <w:r w:rsidR="001D02A3">
        <w:t>.</w:t>
      </w:r>
    </w:p>
    <w:p w14:paraId="7A1446F2" w14:textId="41AB6F16" w:rsidR="00B11503" w:rsidRDefault="009870A6" w:rsidP="006035CB">
      <w:pPr>
        <w:pStyle w:val="Lijstalinea"/>
        <w:numPr>
          <w:ilvl w:val="0"/>
          <w:numId w:val="3"/>
        </w:numPr>
      </w:pPr>
      <w:r>
        <w:t>Uitschakelen van het weergeven van het totaal</w:t>
      </w:r>
      <w:r w:rsidR="001D02A3">
        <w:t>.</w:t>
      </w:r>
    </w:p>
    <w:p w14:paraId="7A1446F3" w14:textId="77777777" w:rsidR="00B11503" w:rsidRDefault="00B11503"/>
    <w:p w14:paraId="7A1446F4" w14:textId="77777777" w:rsidR="00B11503" w:rsidRDefault="009870A6">
      <w:pPr>
        <w:pStyle w:val="Kop1"/>
      </w:pPr>
      <w:r>
        <w:t>Hoe toegankelijk is Geluidendobbelsteen?</w:t>
      </w:r>
    </w:p>
    <w:p w14:paraId="7A1446F5" w14:textId="77777777" w:rsidR="00B11503" w:rsidRDefault="009870A6">
      <w:r>
        <w:rPr>
          <w:rFonts w:eastAsia="Arial Unicode MS" w:cs="Arial Unicode MS"/>
        </w:rPr>
        <w:t xml:space="preserve">Geluidendobbelsteen heeft volledige ondersteuning voor VoiceOver. </w:t>
      </w:r>
    </w:p>
    <w:p w14:paraId="7A1446F6" w14:textId="77777777" w:rsidR="00B11503" w:rsidRDefault="00B11503"/>
    <w:p w14:paraId="7A1446F7" w14:textId="028CBBE9" w:rsidR="00B11503" w:rsidRPr="00D477F1" w:rsidRDefault="009870A6">
      <w:r w:rsidRPr="00D477F1">
        <w:rPr>
          <w:rFonts w:eastAsia="Arial Unicode MS" w:cs="Arial Unicode MS"/>
        </w:rPr>
        <w:t xml:space="preserve">Voor slechtziende spelers kan het kleurenpalet van de dobbelstenen naar persoonlijke smaak ingesteld worden om de dobbelstenen zo goed mogelijk </w:t>
      </w:r>
      <w:r w:rsidR="001D02A3" w:rsidRPr="00D477F1">
        <w:rPr>
          <w:rFonts w:eastAsia="Arial Unicode MS" w:cs="Arial Unicode MS"/>
        </w:rPr>
        <w:t>te kunnen waarnemen</w:t>
      </w:r>
      <w:r w:rsidRPr="00D477F1">
        <w:rPr>
          <w:rFonts w:eastAsia="Arial Unicode MS" w:cs="Arial Unicode MS"/>
        </w:rPr>
        <w:t>.</w:t>
      </w:r>
    </w:p>
    <w:p w14:paraId="7A1446F8" w14:textId="77777777" w:rsidR="00B11503" w:rsidRDefault="00B11503"/>
    <w:p w14:paraId="7A1446F9" w14:textId="0495631C" w:rsidR="00B11503" w:rsidRDefault="009870A6">
      <w:r w:rsidRPr="00D477F1">
        <w:rPr>
          <w:rFonts w:eastAsia="Arial Unicode MS" w:cs="Arial Unicode MS"/>
        </w:rPr>
        <w:t xml:space="preserve">De interface van de app is eenvoudig. Teksten </w:t>
      </w:r>
      <w:r w:rsidR="001D02A3" w:rsidRPr="00D477F1">
        <w:rPr>
          <w:rFonts w:eastAsia="Arial Unicode MS" w:cs="Arial Unicode MS"/>
        </w:rPr>
        <w:t xml:space="preserve">op het scherm </w:t>
      </w:r>
      <w:r w:rsidRPr="00D477F1">
        <w:rPr>
          <w:rFonts w:eastAsia="Arial Unicode MS" w:cs="Arial Unicode MS"/>
        </w:rPr>
        <w:t>zijn zwart op wit uitgevoerd. De app ondersteunt dynamische lettergrootte</w:t>
      </w:r>
      <w:r w:rsidR="001D02A3" w:rsidRPr="00D477F1">
        <w:rPr>
          <w:rFonts w:eastAsia="Arial Unicode MS" w:cs="Arial Unicode MS"/>
        </w:rPr>
        <w:t>. Dat houdt in dat</w:t>
      </w:r>
      <w:r w:rsidRPr="00D477F1">
        <w:rPr>
          <w:rFonts w:eastAsia="Arial Unicode MS" w:cs="Arial Unicode MS"/>
        </w:rPr>
        <w:t xml:space="preserve"> als je de</w:t>
      </w:r>
      <w:r>
        <w:rPr>
          <w:rFonts w:eastAsia="Arial Unicode MS" w:cs="Arial Unicode MS"/>
        </w:rPr>
        <w:t xml:space="preserve"> </w:t>
      </w:r>
      <w:r>
        <w:rPr>
          <w:rFonts w:eastAsia="Arial Unicode MS" w:cs="Arial Unicode MS"/>
        </w:rPr>
        <w:lastRenderedPageBreak/>
        <w:t>lettergrootte via de instellingen op je iPhone of iPad hebt aangepast, deze in het spel wordt overgenomen.</w:t>
      </w:r>
    </w:p>
    <w:p w14:paraId="7A1446FA" w14:textId="77777777" w:rsidR="00B11503" w:rsidRDefault="00B11503"/>
    <w:p w14:paraId="7A1446FB" w14:textId="77777777" w:rsidR="00B11503" w:rsidRDefault="009870A6">
      <w:pPr>
        <w:pStyle w:val="Kop1"/>
      </w:pPr>
      <w:r>
        <w:t>Hoe gebruik je Geluidendobbelsteen?</w:t>
      </w:r>
    </w:p>
    <w:p w14:paraId="7A1446FC" w14:textId="78B6EB1F" w:rsidR="00B11503" w:rsidRDefault="009870A6">
      <w:r>
        <w:rPr>
          <w:rFonts w:eastAsia="Arial Unicode MS" w:cs="Arial Unicode MS"/>
        </w:rPr>
        <w:t>Als je de app start worden er direct al twee D6 dobbelstenen (met zes vlakken) getoond. Door te schudden óf door de Gooien</w:t>
      </w:r>
      <w:r w:rsidR="001D02A3">
        <w:rPr>
          <w:rFonts w:eastAsia="Arial Unicode MS" w:cs="Arial Unicode MS"/>
        </w:rPr>
        <w:t xml:space="preserve"> </w:t>
      </w:r>
      <w:r>
        <w:rPr>
          <w:rFonts w:eastAsia="Arial Unicode MS" w:cs="Arial Unicode MS"/>
        </w:rPr>
        <w:t>knop te kiezen worden de dobbelstenen gegooid. Naast de Gooien</w:t>
      </w:r>
      <w:r w:rsidR="001D02A3">
        <w:rPr>
          <w:rFonts w:eastAsia="Arial Unicode MS" w:cs="Arial Unicode MS"/>
        </w:rPr>
        <w:t xml:space="preserve"> </w:t>
      </w:r>
      <w:r>
        <w:rPr>
          <w:rFonts w:eastAsia="Arial Unicode MS" w:cs="Arial Unicode MS"/>
        </w:rPr>
        <w:t xml:space="preserve">knop </w:t>
      </w:r>
      <w:r w:rsidR="001D02A3">
        <w:rPr>
          <w:rFonts w:eastAsia="Arial Unicode MS" w:cs="Arial Unicode MS"/>
        </w:rPr>
        <w:t xml:space="preserve">vind je </w:t>
      </w:r>
      <w:r>
        <w:rPr>
          <w:rFonts w:eastAsia="Arial Unicode MS" w:cs="Arial Unicode MS"/>
        </w:rPr>
        <w:t xml:space="preserve">de Instellingen </w:t>
      </w:r>
      <w:r w:rsidR="001D02A3">
        <w:rPr>
          <w:rFonts w:eastAsia="Arial Unicode MS" w:cs="Arial Unicode MS"/>
        </w:rPr>
        <w:t>knop, waarmee je diverse</w:t>
      </w:r>
      <w:r>
        <w:rPr>
          <w:rFonts w:eastAsia="Arial Unicode MS" w:cs="Arial Unicode MS"/>
        </w:rPr>
        <w:t xml:space="preserve"> </w:t>
      </w:r>
      <w:r w:rsidR="001D02A3">
        <w:rPr>
          <w:rFonts w:eastAsia="Arial Unicode MS" w:cs="Arial Unicode MS"/>
        </w:rPr>
        <w:t xml:space="preserve">zaken zoals </w:t>
      </w:r>
      <w:r>
        <w:rPr>
          <w:rFonts w:eastAsia="Arial Unicode MS" w:cs="Arial Unicode MS"/>
        </w:rPr>
        <w:t>bijvoorbeeld het aantal dobbelstenen</w:t>
      </w:r>
      <w:r w:rsidR="001D02A3">
        <w:rPr>
          <w:rFonts w:eastAsia="Arial Unicode MS" w:cs="Arial Unicode MS"/>
        </w:rPr>
        <w:t xml:space="preserve"> kunt aanpassen</w:t>
      </w:r>
      <w:r>
        <w:rPr>
          <w:rFonts w:eastAsia="Arial Unicode MS" w:cs="Arial Unicode MS"/>
        </w:rPr>
        <w:t xml:space="preserve">. </w:t>
      </w:r>
    </w:p>
    <w:p w14:paraId="7A1446FD" w14:textId="77777777" w:rsidR="00B11503" w:rsidRDefault="00B11503"/>
    <w:p w14:paraId="7A1446FE" w14:textId="02A07B7D" w:rsidR="00B11503" w:rsidRDefault="001D02A3">
      <w:r>
        <w:rPr>
          <w:rFonts w:eastAsia="Arial Unicode MS" w:cs="Arial Unicode MS"/>
        </w:rPr>
        <w:t xml:space="preserve">Na het gooien kun je ook </w:t>
      </w:r>
      <w:r w:rsidR="009870A6">
        <w:rPr>
          <w:rFonts w:eastAsia="Arial Unicode MS" w:cs="Arial Unicode MS"/>
        </w:rPr>
        <w:t xml:space="preserve">individuele dobbelstenen </w:t>
      </w:r>
      <w:r>
        <w:rPr>
          <w:rFonts w:eastAsia="Arial Unicode MS" w:cs="Arial Unicode MS"/>
        </w:rPr>
        <w:t>vastzetten</w:t>
      </w:r>
      <w:r w:rsidR="009870A6">
        <w:rPr>
          <w:rFonts w:eastAsia="Arial Unicode MS" w:cs="Arial Unicode MS"/>
        </w:rPr>
        <w:t>. Deze dobbelstenen worden dan bij de volgende worp niet opnieuw gego</w:t>
      </w:r>
      <w:r>
        <w:rPr>
          <w:rFonts w:eastAsia="Arial Unicode MS" w:cs="Arial Unicode MS"/>
        </w:rPr>
        <w:t xml:space="preserve">oid. Dit is handig bij spellen </w:t>
      </w:r>
      <w:r w:rsidR="009870A6">
        <w:rPr>
          <w:rFonts w:eastAsia="Arial Unicode MS" w:cs="Arial Unicode MS"/>
        </w:rPr>
        <w:t>zoals Yahtzee</w:t>
      </w:r>
      <w:r>
        <w:rPr>
          <w:rFonts w:eastAsia="Arial Unicode MS" w:cs="Arial Unicode MS"/>
        </w:rPr>
        <w:t xml:space="preserve"> waarbij je een of meerdere dobbelstenen kunt laten liggen en met de andere opnieuw gooit</w:t>
      </w:r>
      <w:r w:rsidR="009870A6">
        <w:rPr>
          <w:rFonts w:eastAsia="Arial Unicode MS" w:cs="Arial Unicode MS"/>
        </w:rPr>
        <w:t xml:space="preserve">. </w:t>
      </w:r>
      <w:r w:rsidR="00D477F1">
        <w:rPr>
          <w:rFonts w:eastAsia="Arial Unicode MS" w:cs="Arial Unicode MS"/>
        </w:rPr>
        <w:t xml:space="preserve">Je kunt een dobbelsteen vasthouden (of weer loslaten) door erop te tikken. Als je VoiceOver gebruikt selecteer je eerst de dobbelsteen en geeft daarna een dubbeltik. </w:t>
      </w:r>
      <w:r w:rsidR="009870A6">
        <w:rPr>
          <w:rFonts w:eastAsia="Arial Unicode MS" w:cs="Arial Unicode MS"/>
        </w:rPr>
        <w:t xml:space="preserve">Vastgehouden dobbelstenen </w:t>
      </w:r>
      <w:r w:rsidR="00D477F1">
        <w:rPr>
          <w:rFonts w:eastAsia="Arial Unicode MS" w:cs="Arial Unicode MS"/>
        </w:rPr>
        <w:t xml:space="preserve">kun je ook allemaal tegelijk </w:t>
      </w:r>
      <w:r w:rsidR="0025062C">
        <w:rPr>
          <w:rFonts w:eastAsia="Arial Unicode MS" w:cs="Arial Unicode MS"/>
        </w:rPr>
        <w:t>loslaten</w:t>
      </w:r>
      <w:r w:rsidR="00D477F1">
        <w:rPr>
          <w:rFonts w:eastAsia="Arial Unicode MS" w:cs="Arial Unicode MS"/>
        </w:rPr>
        <w:t xml:space="preserve"> </w:t>
      </w:r>
      <w:r w:rsidR="009870A6">
        <w:rPr>
          <w:rFonts w:eastAsia="Arial Unicode MS" w:cs="Arial Unicode MS"/>
        </w:rPr>
        <w:t>worden door de Gooien knop ingedrukt te houden</w:t>
      </w:r>
      <w:r w:rsidR="00D477F1">
        <w:rPr>
          <w:rFonts w:eastAsia="Arial Unicode MS" w:cs="Arial Unicode MS"/>
        </w:rPr>
        <w:t xml:space="preserve">. Gebruik je </w:t>
      </w:r>
      <w:r w:rsidR="009870A6">
        <w:rPr>
          <w:rFonts w:eastAsia="Arial Unicode MS" w:cs="Arial Unicode MS"/>
        </w:rPr>
        <w:t>VoiceOver</w:t>
      </w:r>
      <w:r w:rsidR="00D477F1">
        <w:rPr>
          <w:rFonts w:eastAsia="Arial Unicode MS" w:cs="Arial Unicode MS"/>
        </w:rPr>
        <w:t xml:space="preserve"> dan selecteer je eerst de Gooien knop, daarna veeg je omhoog naar de optie </w:t>
      </w:r>
      <w:r w:rsidR="009870A6">
        <w:rPr>
          <w:rFonts w:eastAsia="Arial Unicode MS" w:cs="Arial Unicode MS"/>
        </w:rPr>
        <w:t xml:space="preserve">Herstel </w:t>
      </w:r>
      <w:r w:rsidR="00D477F1">
        <w:rPr>
          <w:rFonts w:eastAsia="Arial Unicode MS" w:cs="Arial Unicode MS"/>
        </w:rPr>
        <w:t>V</w:t>
      </w:r>
      <w:r w:rsidR="009870A6">
        <w:rPr>
          <w:rFonts w:eastAsia="Arial Unicode MS" w:cs="Arial Unicode MS"/>
        </w:rPr>
        <w:t xml:space="preserve">astgehouden </w:t>
      </w:r>
      <w:r w:rsidR="00D477F1">
        <w:rPr>
          <w:rFonts w:eastAsia="Arial Unicode MS" w:cs="Arial Unicode MS"/>
        </w:rPr>
        <w:t>D</w:t>
      </w:r>
      <w:r w:rsidR="009870A6">
        <w:rPr>
          <w:rFonts w:eastAsia="Arial Unicode MS" w:cs="Arial Unicode MS"/>
        </w:rPr>
        <w:t>obbelstenen</w:t>
      </w:r>
      <w:r w:rsidR="00D477F1">
        <w:rPr>
          <w:rFonts w:eastAsia="Arial Unicode MS" w:cs="Arial Unicode MS"/>
        </w:rPr>
        <w:t xml:space="preserve"> die je tenslotte met een dubbeltik activeert</w:t>
      </w:r>
      <w:r w:rsidR="009870A6">
        <w:rPr>
          <w:rFonts w:eastAsia="Arial Unicode MS" w:cs="Arial Unicode MS"/>
        </w:rPr>
        <w:t>.</w:t>
      </w:r>
      <w:r w:rsidR="00D477F1">
        <w:rPr>
          <w:rFonts w:eastAsia="Arial Unicode MS" w:cs="Arial Unicode MS"/>
          <w:i/>
          <w:highlight w:val="yellow"/>
        </w:rPr>
        <w:t xml:space="preserve"> </w:t>
      </w:r>
    </w:p>
    <w:p w14:paraId="7A1446FF" w14:textId="55993EA1" w:rsidR="00B11503" w:rsidRDefault="00B11503"/>
    <w:p w14:paraId="7A144700" w14:textId="77777777" w:rsidR="00B11503" w:rsidRDefault="009870A6">
      <w:pPr>
        <w:pStyle w:val="Kop1"/>
      </w:pPr>
      <w:r>
        <w:t>Meer informatie of heb je suggesties?</w:t>
      </w:r>
    </w:p>
    <w:p w14:paraId="7A144701" w14:textId="77777777" w:rsidR="00B11503" w:rsidRDefault="009870A6">
      <w:r>
        <w:rPr>
          <w:rFonts w:eastAsia="Arial Unicode MS" w:cs="Arial Unicode MS"/>
        </w:rPr>
        <w:t xml:space="preserve">Wil je meer informatie over deze app of heb je nog andere ideeën voor een leuk spel? Stuur een mail naar Unboxing Solutions: </w:t>
      </w:r>
      <w:hyperlink r:id="rId13" w:history="1">
        <w:r>
          <w:rPr>
            <w:rStyle w:val="Hyperlink0"/>
            <w:rFonts w:eastAsia="Arial Unicode MS" w:cs="Arial Unicode MS"/>
          </w:rPr>
          <w:t>info@unboxingsolutions.nl</w:t>
        </w:r>
      </w:hyperlink>
      <w:r>
        <w:rPr>
          <w:rFonts w:eastAsia="Arial Unicode MS" w:cs="Arial Unicode MS"/>
        </w:rPr>
        <w:t xml:space="preserve"> </w:t>
      </w:r>
    </w:p>
    <w:p w14:paraId="7A144702" w14:textId="77777777" w:rsidR="00B11503" w:rsidRDefault="00B11503"/>
    <w:p w14:paraId="7A144703" w14:textId="77777777" w:rsidR="00B11503" w:rsidRDefault="009870A6">
      <w:pPr>
        <w:pStyle w:val="Kop1"/>
      </w:pPr>
      <w:r>
        <w:t>Heb je nog vragen?</w:t>
      </w:r>
    </w:p>
    <w:p w14:paraId="7A144704" w14:textId="77777777" w:rsidR="00B11503" w:rsidRDefault="009870A6">
      <w:pPr>
        <w:spacing w:line="300" w:lineRule="atLeast"/>
        <w:rPr>
          <w:sz w:val="22"/>
          <w:szCs w:val="22"/>
        </w:rPr>
      </w:pPr>
      <w:r>
        <w:t xml:space="preserve">Mail naar </w:t>
      </w:r>
      <w:hyperlink r:id="rId14" w:history="1">
        <w:r>
          <w:rPr>
            <w:rStyle w:val="Hyperlink0"/>
          </w:rPr>
          <w:t>kennisportaal@visio.org</w:t>
        </w:r>
      </w:hyperlink>
      <w:r>
        <w:t>, of bel 088 585 56 66.</w:t>
      </w:r>
    </w:p>
    <w:p w14:paraId="7A144705" w14:textId="77777777" w:rsidR="00B11503" w:rsidRDefault="009870A6">
      <w:r>
        <w:rPr>
          <w:rFonts w:eastAsia="Arial Unicode MS" w:cs="Arial Unicode MS"/>
        </w:rPr>
        <w:t xml:space="preserve">Meer artikelen, video’s en podcasts vind je op </w:t>
      </w:r>
      <w:hyperlink r:id="rId15" w:history="1">
        <w:r>
          <w:rPr>
            <w:rStyle w:val="Hyperlink0"/>
            <w:rFonts w:eastAsia="Arial Unicode MS" w:cs="Arial Unicode MS"/>
          </w:rPr>
          <w:t>kennisportaal.visio.org</w:t>
        </w:r>
      </w:hyperlink>
    </w:p>
    <w:p w14:paraId="7A144706" w14:textId="77777777" w:rsidR="00B11503" w:rsidRDefault="00B11503"/>
    <w:p w14:paraId="7A144707" w14:textId="77777777" w:rsidR="00B11503" w:rsidRDefault="009870A6">
      <w:pPr>
        <w:rPr>
          <w:b/>
          <w:bCs/>
        </w:rPr>
      </w:pPr>
      <w:r>
        <w:rPr>
          <w:rFonts w:eastAsia="Arial Unicode MS" w:cs="Arial Unicode MS"/>
          <w:b/>
          <w:bCs/>
        </w:rPr>
        <w:t xml:space="preserve">Koninklijke Visio </w:t>
      </w:r>
    </w:p>
    <w:p w14:paraId="7A144708" w14:textId="77777777" w:rsidR="00B11503" w:rsidRDefault="009870A6">
      <w:r>
        <w:rPr>
          <w:rFonts w:eastAsia="Arial Unicode MS" w:cs="Arial Unicode MS"/>
        </w:rPr>
        <w:t>expertisecentrum voor slechtziende en blinde mensen</w:t>
      </w:r>
    </w:p>
    <w:p w14:paraId="7A144709" w14:textId="77777777" w:rsidR="00B11503" w:rsidRDefault="008641AD">
      <w:hyperlink r:id="rId16" w:history="1">
        <w:r w:rsidR="009870A6">
          <w:rPr>
            <w:rStyle w:val="Hyperlink0"/>
            <w:rFonts w:eastAsia="Arial Unicode MS" w:cs="Arial Unicode MS"/>
          </w:rPr>
          <w:t>www.visio.org</w:t>
        </w:r>
      </w:hyperlink>
      <w:r w:rsidR="009870A6">
        <w:rPr>
          <w:rFonts w:eastAsia="Arial Unicode MS" w:cs="Arial Unicode MS"/>
        </w:rPr>
        <w:t xml:space="preserve"> </w:t>
      </w:r>
    </w:p>
    <w:sectPr w:rsidR="00B11503">
      <w:headerReference w:type="default" r:id="rId17"/>
      <w:footerReference w:type="default" r:id="rId18"/>
      <w:headerReference w:type="first" r:id="rId19"/>
      <w:footerReference w:type="first" r:id="rId20"/>
      <w:pgSz w:w="11900" w:h="16840"/>
      <w:pgMar w:top="2835" w:right="2155" w:bottom="1520" w:left="1134" w:header="851" w:footer="34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44717" w14:textId="77777777" w:rsidR="00E61559" w:rsidRDefault="009870A6">
      <w:pPr>
        <w:spacing w:line="240" w:lineRule="auto"/>
      </w:pPr>
      <w:r>
        <w:separator/>
      </w:r>
    </w:p>
  </w:endnote>
  <w:endnote w:type="continuationSeparator" w:id="0">
    <w:p w14:paraId="7A144719" w14:textId="77777777" w:rsidR="00E61559" w:rsidRDefault="009870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44710" w14:textId="77777777" w:rsidR="00B11503" w:rsidRDefault="00B11503">
    <w:pPr>
      <w:pStyle w:val="Kop-en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44712" w14:textId="77777777" w:rsidR="00B11503" w:rsidRDefault="00B11503">
    <w:pPr>
      <w:pStyle w:val="Kop-en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44713" w14:textId="77777777" w:rsidR="00E61559" w:rsidRDefault="009870A6">
      <w:pPr>
        <w:spacing w:line="240" w:lineRule="auto"/>
      </w:pPr>
      <w:r>
        <w:separator/>
      </w:r>
    </w:p>
  </w:footnote>
  <w:footnote w:type="continuationSeparator" w:id="0">
    <w:p w14:paraId="7A144715" w14:textId="77777777" w:rsidR="00E61559" w:rsidRDefault="009870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4470E" w14:textId="77777777" w:rsidR="00B11503" w:rsidRDefault="009870A6">
    <w:pPr>
      <w:pStyle w:val="doHidden"/>
    </w:pPr>
    <w:r>
      <w:rPr>
        <w:noProof/>
      </w:rPr>
      <w:drawing>
        <wp:anchor distT="152400" distB="152400" distL="152400" distR="152400" simplePos="0" relativeHeight="251657216" behindDoc="1" locked="0" layoutInCell="1" allowOverlap="1" wp14:anchorId="7A144713" wp14:editId="7A144714">
          <wp:simplePos x="0" y="0"/>
          <wp:positionH relativeFrom="page">
            <wp:posOffset>5513763</wp:posOffset>
          </wp:positionH>
          <wp:positionV relativeFrom="page">
            <wp:posOffset>547311</wp:posOffset>
          </wp:positionV>
          <wp:extent cx="1793240" cy="607235"/>
          <wp:effectExtent l="0" t="0" r="0" b="0"/>
          <wp:wrapNone/>
          <wp:docPr id="1073741825" name="officeArt object" descr="Logo Visio&#10;&#10;Picture 10"/>
          <wp:cNvGraphicFramePr/>
          <a:graphic xmlns:a="http://schemas.openxmlformats.org/drawingml/2006/main">
            <a:graphicData uri="http://schemas.openxmlformats.org/drawingml/2006/picture">
              <pic:pic xmlns:pic="http://schemas.openxmlformats.org/drawingml/2006/picture">
                <pic:nvPicPr>
                  <pic:cNvPr id="1073741825" name="Logo VisioPicture 10" descr="Logo VisioPicture 10"/>
                  <pic:cNvPicPr>
                    <a:picLocks noChangeAspect="1"/>
                  </pic:cNvPicPr>
                </pic:nvPicPr>
                <pic:blipFill>
                  <a:blip r:embed="rId1">
                    <a:extLst/>
                  </a:blip>
                  <a:stretch>
                    <a:fillRect/>
                  </a:stretch>
                </pic:blipFill>
                <pic:spPr>
                  <a:xfrm>
                    <a:off x="0" y="0"/>
                    <a:ext cx="1793240" cy="607235"/>
                  </a:xfrm>
                  <a:prstGeom prst="rect">
                    <a:avLst/>
                  </a:prstGeom>
                  <a:ln w="12700" cap="flat">
                    <a:noFill/>
                    <a:miter lim="400000"/>
                  </a:ln>
                  <a:effectLst/>
                </pic:spPr>
              </pic:pic>
            </a:graphicData>
          </a:graphic>
        </wp:anchor>
      </w:drawing>
    </w:r>
    <w:r>
      <w:t xml:space="preserve">  </w:t>
    </w:r>
  </w:p>
  <w:p w14:paraId="7A14470F" w14:textId="77777777" w:rsidR="00B11503" w:rsidRDefault="00B11503">
    <w:pPr>
      <w:pStyle w:val="Koptekst"/>
      <w:tabs>
        <w:tab w:val="clear" w:pos="9072"/>
        <w:tab w:val="right" w:pos="859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44711" w14:textId="77777777" w:rsidR="00B11503" w:rsidRDefault="009870A6">
    <w:pPr>
      <w:pStyle w:val="Koptekst"/>
      <w:tabs>
        <w:tab w:val="clear" w:pos="9072"/>
        <w:tab w:val="right" w:pos="8591"/>
      </w:tabs>
    </w:pPr>
    <w:r>
      <w:rPr>
        <w:noProof/>
      </w:rPr>
      <w:drawing>
        <wp:anchor distT="152400" distB="152400" distL="152400" distR="152400" simplePos="0" relativeHeight="251658240" behindDoc="1" locked="0" layoutInCell="1" allowOverlap="1" wp14:anchorId="7A144715" wp14:editId="7A144716">
          <wp:simplePos x="0" y="0"/>
          <wp:positionH relativeFrom="page">
            <wp:posOffset>5631179</wp:posOffset>
          </wp:positionH>
          <wp:positionV relativeFrom="page">
            <wp:posOffset>358139</wp:posOffset>
          </wp:positionV>
          <wp:extent cx="1793240" cy="607235"/>
          <wp:effectExtent l="0" t="0" r="0" b="0"/>
          <wp:wrapNone/>
          <wp:docPr id="1073741826" name="officeArt object" descr="Logo Visio&#10;&#10;Picture 5"/>
          <wp:cNvGraphicFramePr/>
          <a:graphic xmlns:a="http://schemas.openxmlformats.org/drawingml/2006/main">
            <a:graphicData uri="http://schemas.openxmlformats.org/drawingml/2006/picture">
              <pic:pic xmlns:pic="http://schemas.openxmlformats.org/drawingml/2006/picture">
                <pic:nvPicPr>
                  <pic:cNvPr id="1073741826" name="Logo VisioPicture 5" descr="Logo VisioPicture 5"/>
                  <pic:cNvPicPr>
                    <a:picLocks noChangeAspect="1"/>
                  </pic:cNvPicPr>
                </pic:nvPicPr>
                <pic:blipFill>
                  <a:blip r:embed="rId1">
                    <a:extLst/>
                  </a:blip>
                  <a:stretch>
                    <a:fillRect/>
                  </a:stretch>
                </pic:blipFill>
                <pic:spPr>
                  <a:xfrm>
                    <a:off x="0" y="0"/>
                    <a:ext cx="1793240" cy="60723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C5A93"/>
    <w:multiLevelType w:val="hybridMultilevel"/>
    <w:tmpl w:val="1DE088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3CD4003"/>
    <w:multiLevelType w:val="hybridMultilevel"/>
    <w:tmpl w:val="D9F66318"/>
    <w:styleLink w:val="Gemporteerdestijl2"/>
    <w:lvl w:ilvl="0" w:tplc="2F04278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210AF2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0254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E5C09E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BCE54A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EB06A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096F7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A7A34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D27E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6ED3F34"/>
    <w:multiLevelType w:val="hybridMultilevel"/>
    <w:tmpl w:val="D9F66318"/>
    <w:numStyleLink w:val="Gemporteerdestijl2"/>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isplayBackgroundShape/>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503"/>
    <w:rsid w:val="0005493A"/>
    <w:rsid w:val="001D02A3"/>
    <w:rsid w:val="0025062C"/>
    <w:rsid w:val="005551D6"/>
    <w:rsid w:val="006035CB"/>
    <w:rsid w:val="008641AD"/>
    <w:rsid w:val="009870A6"/>
    <w:rsid w:val="00B11503"/>
    <w:rsid w:val="00BA1BD0"/>
    <w:rsid w:val="00D477F1"/>
    <w:rsid w:val="00DE21EA"/>
    <w:rsid w:val="00E615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446D8"/>
  <w15:docId w15:val="{665CB473-1876-4DC6-897A-6596A61E3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80" w:lineRule="atLeast"/>
    </w:pPr>
    <w:rPr>
      <w:rFonts w:ascii="Verdana" w:eastAsia="Verdana" w:hAnsi="Verdana" w:cs="Verdana"/>
      <w:color w:val="000000"/>
      <w:u w:color="000000"/>
      <w14:textOutline w14:w="0" w14:cap="flat" w14:cmpd="sng" w14:algn="ctr">
        <w14:noFill/>
        <w14:prstDash w14:val="solid"/>
        <w14:bevel/>
      </w14:textOutline>
    </w:rPr>
  </w:style>
  <w:style w:type="paragraph" w:styleId="Kop1">
    <w:name w:val="heading 1"/>
    <w:next w:val="Standaard"/>
    <w:pPr>
      <w:keepNext/>
      <w:keepLines/>
      <w:spacing w:after="320" w:line="420" w:lineRule="atLeast"/>
      <w:outlineLvl w:val="0"/>
    </w:pPr>
    <w:rPr>
      <w:rFonts w:ascii="Verdana" w:hAnsi="Verdana" w:cs="Arial Unicode MS"/>
      <w:color w:val="000000"/>
      <w:sz w:val="32"/>
      <w:szCs w:val="32"/>
      <w:u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oHidden">
    <w:name w:val="doHidden"/>
    <w:pPr>
      <w:suppressAutoHyphens/>
      <w:spacing w:line="280" w:lineRule="atLeast"/>
      <w:jc w:val="both"/>
    </w:pPr>
    <w:rPr>
      <w:rFonts w:ascii="Arial" w:hAnsi="Arial" w:cs="Arial Unicode MS"/>
      <w:color w:val="000000"/>
      <w:u w:color="000000"/>
    </w:rPr>
  </w:style>
  <w:style w:type="paragraph" w:styleId="Koptekst">
    <w:name w:val="header"/>
    <w:pPr>
      <w:tabs>
        <w:tab w:val="center" w:pos="4536"/>
        <w:tab w:val="right" w:pos="9072"/>
      </w:tabs>
    </w:pPr>
    <w:rPr>
      <w:rFonts w:ascii="Verdana" w:eastAsia="Verdana" w:hAnsi="Verdana" w:cs="Verdana"/>
      <w:color w:val="000000"/>
      <w:u w:color="000000"/>
      <w14:textOutline w14:w="0" w14:cap="flat" w14:cmpd="sng" w14:algn="ctr">
        <w14:noFill/>
        <w14:prstDash w14:val="solid"/>
        <w14:bevel/>
      </w14:textOutline>
    </w:rPr>
  </w:style>
  <w:style w:type="paragraph" w:customStyle="1" w:styleId="Kop-envoettekst">
    <w:name w:val="Kop- en voettekst"/>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doTitle">
    <w:name w:val="doTitle"/>
    <w:pPr>
      <w:spacing w:line="420" w:lineRule="atLeast"/>
    </w:pPr>
    <w:rPr>
      <w:rFonts w:ascii="Verdana" w:eastAsia="Verdana" w:hAnsi="Verdana" w:cs="Verdana"/>
      <w:b/>
      <w:bCs/>
      <w:color w:val="000000"/>
      <w:sz w:val="32"/>
      <w:szCs w:val="32"/>
      <w:u w:color="000000"/>
    </w:rPr>
  </w:style>
  <w:style w:type="character" w:customStyle="1" w:styleId="Hyperlink0">
    <w:name w:val="Hyperlink.0"/>
    <w:basedOn w:val="Hyperlink"/>
    <w:rPr>
      <w:outline w:val="0"/>
      <w:color w:val="0000FF"/>
      <w:u w:val="single" w:color="0000FF"/>
    </w:rPr>
  </w:style>
  <w:style w:type="paragraph" w:styleId="Lijstalinea">
    <w:name w:val="List Paragraph"/>
    <w:pPr>
      <w:spacing w:line="280" w:lineRule="atLeast"/>
      <w:ind w:left="720"/>
    </w:pPr>
    <w:rPr>
      <w:rFonts w:ascii="Verdana" w:eastAsia="Verdana" w:hAnsi="Verdana" w:cs="Verdana"/>
      <w:color w:val="000000"/>
      <w:u w:color="000000"/>
    </w:rPr>
  </w:style>
  <w:style w:type="numbering" w:customStyle="1" w:styleId="Gemporteerdestijl2">
    <w:name w:val="Geïmporteerde stijl 2"/>
    <w:pPr>
      <w:numPr>
        <w:numId w:val="1"/>
      </w:numPr>
    </w:pPr>
  </w:style>
  <w:style w:type="paragraph" w:styleId="Geenafstand">
    <w:name w:val="No Spacing"/>
    <w:uiPriority w:val="1"/>
    <w:qFormat/>
    <w:rsid w:val="009870A6"/>
    <w:rPr>
      <w:rFonts w:ascii="Verdana" w:eastAsia="Verdana" w:hAnsi="Verdana" w:cs="Verdana"/>
      <w:color w:val="000000"/>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unboxingsolutions.n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apps.apple.com/nl/app/dice-only/id166528308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kennisportaal.visio.org/" TargetMode="Externa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ennisportaal@visio.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115</Value>
      <Value>100</Value>
      <Value>99</Value>
      <Value>105</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Toegankelijk dobbelen op je iPhone of iPad
| ![Schermafdruk Dobbelstenen met Gooien knop](media/282e104889e1c0cf9964b6d49729537a.png) | ![Instellingenscherm Gekuidendobbelsteen](media/67a1f3dc1956122f453eed20e8386bf9.png) |
|------------------------------------------------------------------------------------------|---------------------------------------------------------------------------------------|
Ben je op zoek naar een toegankelijk alternatief voor dobbelstenen?
Geluidendobbelsteen kan je gebruiken om samen met anderen een spel te spelen
waarvoor dobbelstenen nodig zijn. De app is speciaal ontwikkeld voor wie blind
of slechtziend is en ook prima te gebruiken met je goedziende vrienden of
familieleden. Geluidendobbelsteen is bovendien geheel in het Nederlands
uitgevoerd en is daarmee voor alle leeftijden geschikt. De app is gratis en kent
geen reclame of tracking.
# Wat heb ik nodig voor Geluidendobbelsteen?
Om Geluidendobbelsteen te kunnen spelen heb je iOS 16.2 of iPadOS 16.2 of hoger
nodig.
[Download Geluidendobbelsteen in de App
Store.](https://apps.apple.com/nl/app/dice-only/id1665283082)
# Hoe werkt Geluidendobbelsteen?
Je kan op twee manieren dobbelstenen gooien. De ene manier is met de ‘Gooien’
knop op het scherm. De andere is door met je iPhone of iPad te schudden. Tijdens
het schudden en het gooien van de dobbelstenen hoor je het geluid van echte
dobbelstenen. Als VoiceOver geactiveerd is zal deze na het gooien het getal van
elke dobbelsteen voorlezen, en daarna ook het totaal van alle dobbelstenen bij
elkaar opgeteld.
# Welke mogelijkheden heeft Geluidendobbelsteen?
In de app kun je de volgende mogelijkheden instellen:
-   Soorten dobbelstenen (aantal vlakken): D2, D4, D6, D8, D10, D12 en D20
-   Aantal dobbelstenen: van één tot en met zes dobbelstenen.
-   Geluidsniveau van het schudden en gooien.
-   Acht kleurenschema’s.
-   Uitschakelen van gooien door schudden.
-   Uitschakelen van het weergeven van het totaal.
# Hoe toegankelijk is Geluidendobbelsteen?
Geluidendobbelsteen heeft volledige ondersteuning voor VoiceOver.
Voor slechtziende spelers kan het kleurenpalet van de dobbelstenen naar
persoonlijke smaak ingesteld worden om de dobbelstenen zo goed mogelijk te
kunnen waarnemen.
De interface van de app is eenvoudig. Teksten op het scherm zijn zwart op wit
uitgevoerd. De app ondersteunt dynamische lettergrootte. Dat houdt in dat als je
de lettergrootte via de instellingen op je iPhone of iPad hebt aangepast, deze
in het spel wordt overgenomen.
# Hoe gebruik je Geluidendobbelsteen?
Als je de app start worden er direct al twee D6 dobbelstenen (met zes vlakken)
getoond. Door te schudden óf door de Gooien knop te kiezen worden de
dobbelstenen gegooid. Naast de Gooien knop vind je de Instellingen knop, waarmee
je diverse zaken zoals bijvoorbeeld het aantal dobbelstenen kunt aanpassen.
Na het gooien kun je ook individuele dobbelstenen vastzetten. Deze dobbelstenen
worden dan bij de volgende worp niet opnieuw gegooid. Dit is handig bij spellen
zoals Yahtzee waarbij je een of meerdere dobbelstenen kunt laten liggen en met
de andere opnieuw gooit. Je kunt een dobbelsteen vasthouden (of weer loslaten)
door erop te tikken. Als je VoiceOver gebruikt selecteer je eerst de dobbelsteen
en geeft daarna een dubbeltik. Vastgehouden dobbelstenen kun je ook allemaal
tegelijk loslaten worden door de Gooien knop ingedrukt te houden. Gebruik je
VoiceOver dan selecteer je eerst de Gooien knop, daarna veeg je omhoog naar de
optie Herstel Vastgehouden Dobbelstenen die je tenslotte met een dubbeltik
activeert.
# Meer informatie of heb je suggesties?
Wil je meer informatie over deze app of heb je nog andere ideeën voor een leuk
spel? Stuur een mail naar Unboxing Solutions:
[info@unboxingsolutions.nl](mailto:info@unboxingsolutions.nl)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s>
    </n7d6b6d2f2f04adaadb9b2e78837a63e>
    <Aantal_x0020_afb xmlns="8d27d9b6-5dfd-470f-9e28-149e6d86886c">2</Aantal_x0020_afb>
    <Archief xmlns="8d27d9b6-5dfd-470f-9e28-149e6d86886c" xsi:nil="true"/>
    <Pagina_x0027_s xmlns="8d27d9b6-5dfd-470f-9e28-149e6d86886c">3</Pagina_x0027_s>
    <Publicatiedatum xmlns="8d27d9b6-5dfd-470f-9e28-149e6d86886c">2023-03-27T22:00:00+00:00</Publicatiedatu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AFD1BA-B117-45D1-BB60-A68E4FCE9A08}">
  <ds:schemaRefs>
    <ds:schemaRef ds:uri="8d27d9b6-5dfd-470f-9e28-149e6d86886c"/>
    <ds:schemaRef ds:uri="http://schemas.microsoft.com/office/2006/documentManagement/types"/>
    <ds:schemaRef ds:uri="35e494e1-5520-4bb4-90b6-9404c0aef822"/>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4F15B527-AAEF-4C54-83AD-E97376652452}">
  <ds:schemaRefs>
    <ds:schemaRef ds:uri="http://schemas.microsoft.com/sharepoint/v3/contenttype/forms"/>
  </ds:schemaRefs>
</ds:datastoreItem>
</file>

<file path=customXml/itemProps3.xml><?xml version="1.0" encoding="utf-8"?>
<ds:datastoreItem xmlns:ds="http://schemas.openxmlformats.org/officeDocument/2006/customXml" ds:itemID="{4BCED941-FAB7-46CB-B4DC-AB5317400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602</Words>
  <Characters>3316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Workspace ONE build v201219</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Toegankelijk dobbelen op je iPhone of iPad</dc:title>
  <cp:lastModifiedBy>Marc Stovers</cp:lastModifiedBy>
  <cp:revision>9</cp:revision>
  <dcterms:created xsi:type="dcterms:W3CDTF">2023-02-13T00:32:00Z</dcterms:created>
  <dcterms:modified xsi:type="dcterms:W3CDTF">2025-08-13T12:33:00Z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MediaServiceImageTags">
    <vt:lpwstr/>
  </property>
  <property fmtid="{D5CDD505-2E9C-101B-9397-08002B2CF9AE}" pid="4" name="Subthema">
    <vt:lpwstr>100;#Tablet|26e90282-5609-4f2e-989f-fd518e2a35e5;#105;#Apple iPad|3a4161e3-4ae2-4bec-ad7f-6d7cf07efabf;#99;#Smartphone|f46ddd6e-c31b-4706-a462-6bf49bef59a3;#115;#Apple iPhone|150f8e4b-5581-42ed-a376-1a6fcb824caa</vt:lpwstr>
  </property>
</Properties>
</file>