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8647C" w14:textId="77777777" w:rsidR="004E0B94" w:rsidRPr="00B51F3F" w:rsidRDefault="004E0B94" w:rsidP="004E0B94">
      <w:pPr>
        <w:pStyle w:val="doTitle"/>
      </w:pPr>
      <w:bookmarkStart w:id="0" w:name="bmTitle" w:colFirst="0" w:colLast="0"/>
      <w:r>
        <w:t xml:space="preserve">Ergo </w:t>
      </w:r>
      <w:r w:rsidRPr="00984F11">
        <w:t xml:space="preserve">Tips </w:t>
      </w:r>
      <w:r>
        <w:t>- Koken</w:t>
      </w:r>
      <w:r w:rsidRPr="00984F11">
        <w:t xml:space="preserve"> </w:t>
      </w:r>
    </w:p>
    <w:bookmarkEnd w:id="0"/>
    <w:p w14:paraId="228389B8" w14:textId="77777777" w:rsidR="004E0B94" w:rsidRPr="00B51F3F" w:rsidRDefault="004E0B94" w:rsidP="004E0B94"/>
    <w:p w14:paraId="2B4712D0" w14:textId="77777777" w:rsidR="004E0B94" w:rsidRPr="00B51F3F" w:rsidRDefault="004E0B94" w:rsidP="004E0B94">
      <w:r>
        <w:t>Marieke Haverkamp en Laurie Barents, Koninklijke Visio</w:t>
      </w:r>
    </w:p>
    <w:p w14:paraId="60A98D87" w14:textId="77777777" w:rsidR="004E0B94" w:rsidRPr="00B51F3F" w:rsidRDefault="004E0B94" w:rsidP="004E0B94"/>
    <w:p w14:paraId="63A75752" w14:textId="77777777" w:rsidR="004E0B94" w:rsidRDefault="004E0B94" w:rsidP="004E0B94">
      <w:r>
        <w:rPr>
          <w:noProof/>
          <w:lang w:eastAsia="nl-NL"/>
        </w:rPr>
        <w:drawing>
          <wp:inline distT="0" distB="0" distL="0" distR="0" wp14:anchorId="5C9E6595" wp14:editId="43ABE38A">
            <wp:extent cx="3112877" cy="2285570"/>
            <wp:effectExtent l="0" t="0" r="0" b="635"/>
            <wp:docPr id="1" name="Afbeelding 1" descr="Spaghetti kokend in een pas op een inductiekookpl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3112877" cy="2285570"/>
                    </a:xfrm>
                    <a:prstGeom prst="rect">
                      <a:avLst/>
                    </a:prstGeom>
                  </pic:spPr>
                </pic:pic>
              </a:graphicData>
            </a:graphic>
          </wp:inline>
        </w:drawing>
      </w:r>
    </w:p>
    <w:p w14:paraId="25CDD87B" w14:textId="77777777" w:rsidR="004E0B94" w:rsidRDefault="004E0B94" w:rsidP="004E0B94"/>
    <w:p w14:paraId="64F6AB8A" w14:textId="77777777" w:rsidR="004E0B94" w:rsidRDefault="004E0B94" w:rsidP="004E0B94"/>
    <w:p w14:paraId="661FCA90" w14:textId="77777777" w:rsidR="004E0B94" w:rsidRDefault="004E0B94" w:rsidP="004E0B94">
      <w:r>
        <w:t xml:space="preserve">Wat is een goede voorbereiding voor het koken? Hoe kun je bijvoorbeeld op een gemakkelijke manier groenten snijden? Koken kan een hele uitdaging zijn als je slechtziend of blind bent. In dit artikel vind je tips. </w:t>
      </w:r>
    </w:p>
    <w:p w14:paraId="6CAAD2B2" w14:textId="77777777" w:rsidR="004E0B94" w:rsidRDefault="004E0B94" w:rsidP="004E0B94"/>
    <w:p w14:paraId="7061F571" w14:textId="77777777" w:rsidR="004E0B94" w:rsidRDefault="004E0B94" w:rsidP="004E0B94">
      <w:r>
        <w:t>Ook geven we kort informatie over kookplaten, warmtebronnen en welke verschillende manieren van koken er zoal zijn.</w:t>
      </w:r>
    </w:p>
    <w:p w14:paraId="7911D6C6" w14:textId="77777777" w:rsidR="004E0B94" w:rsidRDefault="004E0B94" w:rsidP="004E0B94">
      <w:r>
        <w:t>In het artikel</w:t>
      </w:r>
      <w:r w:rsidRPr="001A1A74">
        <w:t xml:space="preserve"> </w:t>
      </w:r>
      <w:r w:rsidRPr="001A1A74">
        <w:rPr>
          <w:iCs/>
        </w:rPr>
        <w:t>Inrichting van de keuken</w:t>
      </w:r>
      <w:r>
        <w:t xml:space="preserve"> vind je hier uitgebreide informatie over.</w:t>
      </w:r>
    </w:p>
    <w:p w14:paraId="3C696B55" w14:textId="77777777" w:rsidR="004E0B94" w:rsidRDefault="004E0B94" w:rsidP="004E0B94"/>
    <w:p w14:paraId="33476A08" w14:textId="77777777" w:rsidR="004E0B94" w:rsidRDefault="004E0B94" w:rsidP="004E0B94">
      <w:r>
        <w:t xml:space="preserve">Vind je het lastig om te koken en wil je dit liever onder deskundige begeleiding leren? Dat kan </w:t>
      </w:r>
      <w:r w:rsidRPr="00850B13">
        <w:t>bij Koninklijke Visio. Aan het einde van het artikel vind je meer informatie.</w:t>
      </w:r>
    </w:p>
    <w:p w14:paraId="55BB79B0" w14:textId="77777777" w:rsidR="004E0B94" w:rsidRDefault="004E0B94" w:rsidP="004E0B94"/>
    <w:p w14:paraId="14384B67" w14:textId="77777777" w:rsidR="004E0B94" w:rsidRDefault="004E0B94" w:rsidP="004E0B94">
      <w:r>
        <w:rPr>
          <w:b/>
        </w:rPr>
        <w:t>Kijkt</w:t>
      </w:r>
      <w:r w:rsidRPr="00BE2F3A">
        <w:rPr>
          <w:b/>
        </w:rPr>
        <w:t>ip</w:t>
      </w:r>
      <w:r>
        <w:rPr>
          <w:b/>
        </w:rPr>
        <w:t>s</w:t>
      </w:r>
      <w:r w:rsidRPr="00BE2F3A">
        <w:rPr>
          <w:b/>
        </w:rPr>
        <w:t>:</w:t>
      </w:r>
      <w:r w:rsidRPr="00BE2F3A">
        <w:t xml:space="preserve"> </w:t>
      </w:r>
    </w:p>
    <w:p w14:paraId="4EB16890" w14:textId="038306A3" w:rsidR="004E0B94" w:rsidRDefault="004E0B94" w:rsidP="004E0B94">
      <w:pPr>
        <w:pStyle w:val="Lijstalinea"/>
        <w:numPr>
          <w:ilvl w:val="0"/>
          <w:numId w:val="48"/>
        </w:numPr>
      </w:pPr>
      <w:r w:rsidRPr="00BE2F3A">
        <w:t xml:space="preserve">Je kunt de diverse kooktips ook op video bekijken of beluisteren. De serie </w:t>
      </w:r>
      <w:hyperlink r:id="rId11" w:history="1">
        <w:r w:rsidRPr="00BE2F3A">
          <w:rPr>
            <w:rStyle w:val="Hyperlink"/>
          </w:rPr>
          <w:t>Koken met Visio</w:t>
        </w:r>
      </w:hyperlink>
      <w:bookmarkStart w:id="1" w:name="_GoBack"/>
      <w:bookmarkEnd w:id="1"/>
      <w:r w:rsidRPr="00BE2F3A">
        <w:t xml:space="preserve"> is bedoeld voor wie een visuele beperking heeft. De video’s zijn goed te volgen wanneer je alleen luistert.</w:t>
      </w:r>
    </w:p>
    <w:p w14:paraId="0705345B" w14:textId="77777777" w:rsidR="004E0B94" w:rsidRDefault="009C17F4" w:rsidP="004E0B94">
      <w:pPr>
        <w:pStyle w:val="Lijstalinea"/>
      </w:pPr>
      <w:hyperlink r:id="rId12" w:history="1">
        <w:r w:rsidR="004E0B94" w:rsidRPr="00BE2F3A">
          <w:rPr>
            <w:rStyle w:val="Hyperlink"/>
          </w:rPr>
          <w:t>Ga naar de serie Koken met Visio op het Kennisportaal</w:t>
        </w:r>
      </w:hyperlink>
      <w:r w:rsidR="004E0B94">
        <w:t>.</w:t>
      </w:r>
    </w:p>
    <w:p w14:paraId="6DB64AF1" w14:textId="77777777" w:rsidR="004E0B94" w:rsidRDefault="004E0B94" w:rsidP="004E0B94"/>
    <w:p w14:paraId="0565EF1F" w14:textId="77777777" w:rsidR="004E0B94" w:rsidRDefault="004E0B94" w:rsidP="004E0B94">
      <w:pPr>
        <w:pStyle w:val="Lijstalinea"/>
        <w:numPr>
          <w:ilvl w:val="0"/>
          <w:numId w:val="48"/>
        </w:numPr>
      </w:pPr>
      <w:r>
        <w:t xml:space="preserve">Ook in het </w:t>
      </w:r>
      <w:hyperlink r:id="rId13" w:history="1">
        <w:r w:rsidRPr="00BB132B">
          <w:rPr>
            <w:rStyle w:val="Hyperlink"/>
          </w:rPr>
          <w:t>webinar Koken, dat kan makkelijker</w:t>
        </w:r>
      </w:hyperlink>
      <w:r>
        <w:t xml:space="preserve"> gaan we uitgebreid in op koken en kooktips.</w:t>
      </w:r>
    </w:p>
    <w:p w14:paraId="32933D92" w14:textId="77777777" w:rsidR="004E0B94" w:rsidRDefault="004E0B94" w:rsidP="004E0B94"/>
    <w:p w14:paraId="55ADE48D" w14:textId="77777777" w:rsidR="004E0B94" w:rsidRDefault="004E0B94" w:rsidP="004E0B94">
      <w:pPr>
        <w:pStyle w:val="Kop1"/>
        <w:rPr>
          <w:rFonts w:eastAsia="Times New Roman"/>
          <w:lang w:eastAsia="nl-NL"/>
        </w:rPr>
      </w:pPr>
      <w:r>
        <w:rPr>
          <w:rFonts w:eastAsia="Times New Roman"/>
          <w:lang w:eastAsia="nl-NL"/>
        </w:rPr>
        <w:t>Welke k</w:t>
      </w:r>
      <w:r w:rsidRPr="008B64DD">
        <w:rPr>
          <w:rFonts w:eastAsia="Times New Roman"/>
          <w:lang w:eastAsia="nl-NL"/>
        </w:rPr>
        <w:t>ook</w:t>
      </w:r>
      <w:r>
        <w:rPr>
          <w:rFonts w:eastAsia="Times New Roman"/>
          <w:lang w:eastAsia="nl-NL"/>
        </w:rPr>
        <w:t>platen en type warmtebronnen zijn er?</w:t>
      </w:r>
    </w:p>
    <w:p w14:paraId="0B25DF40" w14:textId="77777777" w:rsidR="004E0B94" w:rsidRDefault="004E0B94" w:rsidP="004E0B94">
      <w:pPr>
        <w:rPr>
          <w:lang w:eastAsia="nl-NL"/>
        </w:rPr>
      </w:pPr>
      <w:r>
        <w:rPr>
          <w:lang w:eastAsia="nl-NL"/>
        </w:rPr>
        <w:t>Je kunt koken op verschillende type warmtebronnen:</w:t>
      </w:r>
    </w:p>
    <w:p w14:paraId="46F24E8D" w14:textId="77777777" w:rsidR="004E0B94" w:rsidRDefault="004E0B94" w:rsidP="004E0B94">
      <w:pPr>
        <w:rPr>
          <w:lang w:eastAsia="nl-NL"/>
        </w:rPr>
      </w:pPr>
      <w:r>
        <w:rPr>
          <w:lang w:eastAsia="nl-NL"/>
        </w:rPr>
        <w:lastRenderedPageBreak/>
        <w:t xml:space="preserve"> </w:t>
      </w:r>
    </w:p>
    <w:p w14:paraId="58BC48D2" w14:textId="77777777" w:rsidR="004E0B94" w:rsidRPr="000A6CDA" w:rsidRDefault="004E0B94" w:rsidP="004E0B94">
      <w:pPr>
        <w:pStyle w:val="Lijstalinea"/>
        <w:numPr>
          <w:ilvl w:val="0"/>
          <w:numId w:val="37"/>
        </w:numPr>
        <w:tabs>
          <w:tab w:val="left" w:pos="2460"/>
        </w:tabs>
        <w:spacing w:line="240" w:lineRule="auto"/>
        <w:rPr>
          <w:rFonts w:eastAsia="Times New Roman" w:cs="Arial"/>
          <w:lang w:eastAsia="nl-NL"/>
        </w:rPr>
      </w:pPr>
      <w:r w:rsidRPr="000A6CDA">
        <w:rPr>
          <w:rFonts w:eastAsia="Times New Roman" w:cs="Arial"/>
          <w:lang w:eastAsia="nl-NL"/>
        </w:rPr>
        <w:t>Inductie:</w:t>
      </w:r>
      <w:r w:rsidRPr="000A6CDA">
        <w:rPr>
          <w:rFonts w:cs="Arial"/>
        </w:rPr>
        <w:t xml:space="preserve"> Elektromagnetische stralen verwarmen de bodem van de pan. </w:t>
      </w:r>
      <w:r w:rsidRPr="000A6CDA">
        <w:rPr>
          <w:rFonts w:cs="Arial"/>
        </w:rPr>
        <w:br/>
        <w:t>De inductie kookplaat reageert op de pan: zodra de pan eraf gehaald wordt, wordt de inductie kookplaat uitgeschakeld. Inductie is veilig en makkelijk in gebruik. Daarnaast is het duurzaam en zuinig.</w:t>
      </w:r>
    </w:p>
    <w:p w14:paraId="4A4272B6" w14:textId="77777777" w:rsidR="004E0B94" w:rsidRPr="000A6CDA" w:rsidRDefault="004E0B94" w:rsidP="004E0B94">
      <w:pPr>
        <w:pStyle w:val="Lijstalinea"/>
        <w:numPr>
          <w:ilvl w:val="0"/>
          <w:numId w:val="37"/>
        </w:numPr>
        <w:tabs>
          <w:tab w:val="left" w:pos="2460"/>
        </w:tabs>
        <w:spacing w:line="240" w:lineRule="auto"/>
        <w:rPr>
          <w:rFonts w:eastAsia="Times New Roman" w:cs="Arial"/>
          <w:lang w:eastAsia="nl-NL"/>
        </w:rPr>
      </w:pPr>
      <w:r w:rsidRPr="000A6CDA">
        <w:rPr>
          <w:rFonts w:eastAsia="Times New Roman" w:cs="Arial"/>
          <w:lang w:eastAsia="nl-NL"/>
        </w:rPr>
        <w:t>Gas:</w:t>
      </w:r>
      <w:r w:rsidRPr="000A6CDA">
        <w:rPr>
          <w:rFonts w:cs="Arial"/>
        </w:rPr>
        <w:t xml:space="preserve"> Bij koken op gas wordt de pan door een vlam verwarmd. </w:t>
      </w:r>
      <w:r w:rsidRPr="000A6CDA">
        <w:rPr>
          <w:rFonts w:eastAsia="Times New Roman" w:cs="Arial"/>
          <w:lang w:eastAsia="nl-NL"/>
        </w:rPr>
        <w:t xml:space="preserve"> </w:t>
      </w:r>
    </w:p>
    <w:p w14:paraId="72378276" w14:textId="77777777" w:rsidR="004E0B94" w:rsidRPr="000A6CDA" w:rsidRDefault="004E0B94" w:rsidP="004E0B94">
      <w:pPr>
        <w:pStyle w:val="Lijstalinea"/>
        <w:numPr>
          <w:ilvl w:val="0"/>
          <w:numId w:val="37"/>
        </w:numPr>
        <w:rPr>
          <w:rFonts w:cs="Arial"/>
        </w:rPr>
      </w:pPr>
      <w:r w:rsidRPr="000A6CDA">
        <w:rPr>
          <w:rFonts w:cs="Arial"/>
        </w:rPr>
        <w:t>Keramische kookplaat: de pan wordt verhit door een warmtebron onder een glasplaat.</w:t>
      </w:r>
    </w:p>
    <w:p w14:paraId="5694DA9B" w14:textId="77777777" w:rsidR="004E0B94" w:rsidRPr="000A6CDA" w:rsidRDefault="004E0B94" w:rsidP="004E0B94">
      <w:pPr>
        <w:pStyle w:val="Lijstalinea"/>
        <w:numPr>
          <w:ilvl w:val="0"/>
          <w:numId w:val="37"/>
        </w:numPr>
        <w:spacing w:line="240" w:lineRule="auto"/>
        <w:rPr>
          <w:rFonts w:eastAsia="Times New Roman" w:cs="Arial"/>
          <w:lang w:eastAsia="nl-NL"/>
        </w:rPr>
      </w:pPr>
      <w:r w:rsidRPr="000A6CDA">
        <w:rPr>
          <w:rFonts w:eastAsia="Times New Roman" w:cs="Arial"/>
          <w:lang w:eastAsia="nl-NL"/>
        </w:rPr>
        <w:t>Elektrische kookplaat: bij koken met elektrische kookplaten wordt de pan verhit door een warmtebron van metaal. Dit type kookplaten wordt vrijwel niet meer gemaakt.</w:t>
      </w:r>
    </w:p>
    <w:p w14:paraId="27936253" w14:textId="77777777" w:rsidR="004E0B94" w:rsidRPr="007066FF" w:rsidRDefault="004E0B94" w:rsidP="004E0B94"/>
    <w:p w14:paraId="5C2FC0D9" w14:textId="77777777" w:rsidR="004E0B94" w:rsidRPr="007066FF" w:rsidRDefault="004E0B94" w:rsidP="004E0B94">
      <w:r w:rsidRPr="007066FF">
        <w:t xml:space="preserve">De meeste tips die je </w:t>
      </w:r>
      <w:r>
        <w:t xml:space="preserve">in dit artikel gaat lezen </w:t>
      </w:r>
      <w:r w:rsidRPr="007066FF">
        <w:t xml:space="preserve">kun je toepassen op </w:t>
      </w:r>
      <w:r>
        <w:t>bovenstaande</w:t>
      </w:r>
      <w:r w:rsidRPr="007066FF">
        <w:t xml:space="preserve"> warmtebronnen. Er zijn ook andere manieren van koken, hierover geven we aan het einde meer informatie.</w:t>
      </w:r>
    </w:p>
    <w:p w14:paraId="2F06359A" w14:textId="77777777" w:rsidR="004E0B94" w:rsidRPr="007066FF" w:rsidRDefault="004E0B94" w:rsidP="004E0B94"/>
    <w:p w14:paraId="1C431696" w14:textId="77777777" w:rsidR="004E0B94" w:rsidRDefault="004E0B94" w:rsidP="004E0B94">
      <w:r w:rsidRPr="007066FF">
        <w:t xml:space="preserve">Niet elke warmtebron is even toegankelijk voor slechtziende of blinde mensen. Denk hierbij bijvoorbeeld aan het gebruik van voelbare knoppen </w:t>
      </w:r>
      <w:r>
        <w:t>in plaats van tiptoetsen of displays. Bedenk ook dat de ene warmtebron veiliger kan zijn dan de andere als je verminderd of geen zicht hebt. In het artikel “Inrichting van de keuken” gaan we hier verder op in.</w:t>
      </w:r>
    </w:p>
    <w:p w14:paraId="54C63076" w14:textId="77777777" w:rsidR="004E0B94" w:rsidRPr="000944FE" w:rsidRDefault="004E0B94" w:rsidP="004E0B94"/>
    <w:p w14:paraId="523E1301" w14:textId="77777777" w:rsidR="004E0B94" w:rsidRDefault="004E0B94" w:rsidP="004E0B94">
      <w:pPr>
        <w:pStyle w:val="Kop1"/>
      </w:pPr>
      <w:r>
        <w:t>Voordat je met koken begint</w:t>
      </w:r>
    </w:p>
    <w:p w14:paraId="326BFC09" w14:textId="77777777" w:rsidR="004E0B94" w:rsidRPr="007265E9" w:rsidRDefault="004E0B94" w:rsidP="004E0B94">
      <w:pPr>
        <w:rPr>
          <w:i/>
        </w:rPr>
      </w:pPr>
      <w:r>
        <w:t xml:space="preserve">Voordat je met koken begint is het goed om alvast voor jezelf een aantal vragen beantwoord te hebben. Om je hiermee te helpen hebben we ze op een rijtje gezet. </w:t>
      </w:r>
    </w:p>
    <w:p w14:paraId="73B0A39B" w14:textId="77777777" w:rsidR="004E0B94" w:rsidRPr="00E004D1" w:rsidRDefault="004E0B94" w:rsidP="004E0B94">
      <w:pPr>
        <w:rPr>
          <w:b/>
        </w:rPr>
      </w:pPr>
    </w:p>
    <w:p w14:paraId="5A81764E" w14:textId="77777777" w:rsidR="004E0B94" w:rsidRPr="00916154" w:rsidRDefault="004E0B94" w:rsidP="004E0B94">
      <w:pPr>
        <w:pStyle w:val="Kop2"/>
        <w:rPr>
          <w:rFonts w:cs="Arial"/>
          <w:lang w:eastAsia="ja-JP"/>
        </w:rPr>
      </w:pPr>
      <w:r>
        <w:t xml:space="preserve">1. </w:t>
      </w:r>
      <w:r w:rsidRPr="00916154">
        <w:t xml:space="preserve">Wat ga ik maken? </w:t>
      </w:r>
    </w:p>
    <w:p w14:paraId="33A47810" w14:textId="77777777" w:rsidR="004E0B94" w:rsidRPr="000A6CDA" w:rsidRDefault="004E0B94" w:rsidP="004E0B94">
      <w:pPr>
        <w:spacing w:line="240" w:lineRule="auto"/>
        <w:ind w:right="340"/>
        <w:rPr>
          <w:rFonts w:cs="Arial"/>
          <w:lang w:eastAsia="ja-JP"/>
        </w:rPr>
      </w:pPr>
      <w:r w:rsidRPr="000A6CDA">
        <w:rPr>
          <w:rFonts w:cs="Arial"/>
          <w:lang w:eastAsia="ja-JP"/>
        </w:rPr>
        <w:t xml:space="preserve">Mocht je gebruik maken van een recept, lees of luister deze van tevoren goed, zodat je niet al kokend voor verrassingen komt te staan. </w:t>
      </w:r>
    </w:p>
    <w:p w14:paraId="479EBC9A" w14:textId="77777777" w:rsidR="004E0B94" w:rsidRDefault="004E0B94" w:rsidP="004E0B94">
      <w:pPr>
        <w:pStyle w:val="Lijstalinea"/>
        <w:spacing w:line="240" w:lineRule="auto"/>
        <w:ind w:left="0" w:right="340"/>
        <w:rPr>
          <w:rFonts w:eastAsia="Calibri"/>
          <w:lang w:eastAsia="ja-JP"/>
        </w:rPr>
      </w:pPr>
    </w:p>
    <w:p w14:paraId="2FB64207" w14:textId="77777777" w:rsidR="004E0B94" w:rsidRPr="00916154" w:rsidRDefault="004E0B94" w:rsidP="004E0B94">
      <w:pPr>
        <w:pStyle w:val="Kop2"/>
      </w:pPr>
      <w:r>
        <w:t xml:space="preserve">2. </w:t>
      </w:r>
      <w:r w:rsidRPr="00916154">
        <w:t>W</w:t>
      </w:r>
      <w:r>
        <w:t xml:space="preserve">elke </w:t>
      </w:r>
      <w:r w:rsidRPr="00916154">
        <w:t>ingrediënten en materialen</w:t>
      </w:r>
      <w:r>
        <w:t xml:space="preserve"> </w:t>
      </w:r>
      <w:r w:rsidRPr="00916154">
        <w:t xml:space="preserve">heb ik nodig? </w:t>
      </w:r>
    </w:p>
    <w:p w14:paraId="7E0FD776" w14:textId="77777777" w:rsidR="004E0B94" w:rsidRDefault="004E0B94" w:rsidP="004E0B94">
      <w:pPr>
        <w:spacing w:line="240" w:lineRule="auto"/>
      </w:pPr>
      <w:r w:rsidRPr="0072577A">
        <w:t>Ver</w:t>
      </w:r>
      <w:r>
        <w:t>zamel eerst alle benodigdheden, zodat je tijdens het koken alles bij de hand hebt, je aandacht bij het koken kunt houden en alle handelingen op tijd kunt uitvoeren.</w:t>
      </w:r>
    </w:p>
    <w:p w14:paraId="40C9D0AA" w14:textId="77777777" w:rsidR="004E0B94" w:rsidRDefault="004E0B94" w:rsidP="004E0B94">
      <w:pPr>
        <w:pStyle w:val="Lijstalinea"/>
        <w:spacing w:line="240" w:lineRule="auto"/>
        <w:ind w:left="0"/>
      </w:pPr>
    </w:p>
    <w:p w14:paraId="1956DAE8" w14:textId="77777777" w:rsidR="004E0B94" w:rsidRPr="00916154" w:rsidRDefault="004E0B94" w:rsidP="004E0B94">
      <w:pPr>
        <w:pStyle w:val="Kop2"/>
      </w:pPr>
      <w:r>
        <w:t xml:space="preserve">3. </w:t>
      </w:r>
      <w:r w:rsidRPr="00916154">
        <w:t xml:space="preserve">Welke </w:t>
      </w:r>
      <w:r>
        <w:t>stappen</w:t>
      </w:r>
      <w:r w:rsidRPr="00916154">
        <w:t xml:space="preserve"> moet ik </w:t>
      </w:r>
      <w:r>
        <w:t>zetten als ik dit gerecht ga bereiden?</w:t>
      </w:r>
    </w:p>
    <w:p w14:paraId="3418C542" w14:textId="77777777" w:rsidR="004E0B94" w:rsidRDefault="004E0B94" w:rsidP="004E0B94">
      <w:pPr>
        <w:spacing w:line="240" w:lineRule="auto"/>
      </w:pPr>
      <w:r w:rsidRPr="0072577A">
        <w:t xml:space="preserve">Voordat je begint met koken is het aan te raden </w:t>
      </w:r>
      <w:r>
        <w:t xml:space="preserve">om </w:t>
      </w:r>
      <w:r w:rsidRPr="0072577A">
        <w:t>zoveel mogelijk voor te bereiden</w:t>
      </w:r>
      <w:r>
        <w:t>.</w:t>
      </w:r>
      <w:r w:rsidRPr="0072577A">
        <w:t xml:space="preserve"> </w:t>
      </w:r>
      <w:r>
        <w:t xml:space="preserve">Denk hierbij aan </w:t>
      </w:r>
      <w:r w:rsidRPr="0072577A">
        <w:t xml:space="preserve">het snijwerk, en afwegen en afmeten </w:t>
      </w:r>
      <w:r>
        <w:t xml:space="preserve">van </w:t>
      </w:r>
      <w:r w:rsidRPr="0072577A">
        <w:t>ingrediënten.</w:t>
      </w:r>
    </w:p>
    <w:p w14:paraId="355439B0" w14:textId="77777777" w:rsidR="004E0B94" w:rsidRPr="0072577A" w:rsidRDefault="004E0B94" w:rsidP="004E0B94">
      <w:pPr>
        <w:pStyle w:val="Lijstalinea"/>
        <w:spacing w:line="240" w:lineRule="auto"/>
        <w:ind w:left="0"/>
        <w:rPr>
          <w:rFonts w:eastAsia="Verdana" w:cs="Verdana"/>
        </w:rPr>
      </w:pPr>
    </w:p>
    <w:p w14:paraId="7B35DE10" w14:textId="77777777" w:rsidR="004E0B94" w:rsidRPr="00916154" w:rsidRDefault="004E0B94" w:rsidP="004E0B94">
      <w:pPr>
        <w:pStyle w:val="Kop2"/>
        <w:rPr>
          <w:rFonts w:eastAsia="Verdana"/>
          <w:lang w:eastAsia="nl-NL"/>
        </w:rPr>
      </w:pPr>
      <w:r>
        <w:rPr>
          <w:rFonts w:eastAsia="Verdana"/>
        </w:rPr>
        <w:t xml:space="preserve">4. </w:t>
      </w:r>
      <w:r w:rsidRPr="2CEEC544">
        <w:rPr>
          <w:rFonts w:eastAsia="Verdana"/>
        </w:rPr>
        <w:t xml:space="preserve">Waar zet ik alle spullen neer? </w:t>
      </w:r>
    </w:p>
    <w:p w14:paraId="5C9516CE" w14:textId="77777777" w:rsidR="004E0B94" w:rsidRPr="000A6CDA" w:rsidRDefault="004E0B94" w:rsidP="004E0B94">
      <w:pPr>
        <w:pStyle w:val="Lijstalinea"/>
        <w:numPr>
          <w:ilvl w:val="0"/>
          <w:numId w:val="41"/>
        </w:numPr>
        <w:spacing w:line="240" w:lineRule="auto"/>
        <w:rPr>
          <w:rFonts w:eastAsia="Times New Roman" w:cs="Arial"/>
          <w:lang w:eastAsia="nl-NL"/>
        </w:rPr>
      </w:pPr>
      <w:r w:rsidRPr="000A6CDA">
        <w:rPr>
          <w:rFonts w:eastAsia="Times New Roman" w:cs="Arial"/>
          <w:lang w:eastAsia="nl-NL"/>
        </w:rPr>
        <w:t>Het is aan te bevelen om tijdens het koken de ingrediënten en</w:t>
      </w:r>
      <w:r w:rsidRPr="0072577A">
        <w:t xml:space="preserve"> materialen op een vaste plaats neer te zetten. Maak hierbij ook ruimte om schone en gebruikte spullen apart van elkaar te kunnen leggen.</w:t>
      </w:r>
    </w:p>
    <w:p w14:paraId="5E98B493" w14:textId="77777777" w:rsidR="004E0B94" w:rsidRPr="000A6CDA" w:rsidRDefault="004E0B94" w:rsidP="004E0B94">
      <w:pPr>
        <w:pStyle w:val="Lijstalinea"/>
        <w:numPr>
          <w:ilvl w:val="0"/>
          <w:numId w:val="41"/>
        </w:numPr>
        <w:spacing w:line="240" w:lineRule="auto"/>
        <w:rPr>
          <w:rFonts w:asciiTheme="minorHAnsi" w:eastAsiaTheme="minorEastAsia" w:hAnsiTheme="minorHAnsi"/>
          <w:b/>
          <w:bCs/>
          <w:lang w:eastAsia="nl-NL"/>
        </w:rPr>
      </w:pPr>
      <w:r w:rsidRPr="000A6CDA">
        <w:rPr>
          <w:rFonts w:eastAsia="Times New Roman" w:cs="Arial"/>
          <w:lang w:eastAsia="nl-NL"/>
        </w:rPr>
        <w:t>Het kookgerei kun je het beste op een schoon bord neerleggen.</w:t>
      </w:r>
      <w:r w:rsidRPr="000A6CDA">
        <w:rPr>
          <w:rFonts w:eastAsia="Times New Roman" w:cs="Times New Roman"/>
          <w:lang w:eastAsia="nl-NL"/>
        </w:rPr>
        <w:t xml:space="preserve"> </w:t>
      </w:r>
      <w:r w:rsidRPr="000A6CDA">
        <w:rPr>
          <w:rFonts w:eastAsia="Times New Roman" w:cs="Arial"/>
          <w:lang w:eastAsia="nl-NL"/>
        </w:rPr>
        <w:t>Hierdoor wordt het terugvinden eenvoudiger.</w:t>
      </w:r>
    </w:p>
    <w:p w14:paraId="23546025" w14:textId="77777777" w:rsidR="004E0B94" w:rsidRDefault="004E0B94" w:rsidP="004E0B94">
      <w:pPr>
        <w:spacing w:line="240" w:lineRule="auto"/>
        <w:rPr>
          <w:rFonts w:eastAsia="Calibri"/>
          <w:lang w:eastAsia="nl-NL"/>
        </w:rPr>
      </w:pPr>
    </w:p>
    <w:p w14:paraId="76F91EC4" w14:textId="77777777" w:rsidR="004E0B94" w:rsidRPr="00F92860" w:rsidRDefault="004E0B94" w:rsidP="004E0B94">
      <w:pPr>
        <w:pStyle w:val="Kop2"/>
      </w:pPr>
      <w:r>
        <w:t xml:space="preserve">5. </w:t>
      </w:r>
      <w:r w:rsidRPr="00F92860">
        <w:t xml:space="preserve">Hoe houd ik het aanrecht overzichtelijk? </w:t>
      </w:r>
    </w:p>
    <w:p w14:paraId="4E1E2F4D" w14:textId="77777777" w:rsidR="004E0B94" w:rsidRPr="000A6CDA" w:rsidRDefault="004E0B94" w:rsidP="004E0B94">
      <w:pPr>
        <w:pStyle w:val="Lijstalinea"/>
        <w:numPr>
          <w:ilvl w:val="0"/>
          <w:numId w:val="42"/>
        </w:numPr>
        <w:spacing w:line="240" w:lineRule="auto"/>
        <w:rPr>
          <w:rFonts w:eastAsia="Times New Roman" w:cs="Arial"/>
          <w:lang w:eastAsia="nl-NL"/>
        </w:rPr>
      </w:pPr>
      <w:r w:rsidRPr="000A6CDA">
        <w:rPr>
          <w:rFonts w:eastAsia="Times New Roman" w:cs="Arial"/>
          <w:lang w:eastAsia="nl-NL"/>
        </w:rPr>
        <w:t xml:space="preserve">Ruim op wat niet meer nodig. Zet spullen terug in de (koel)kast en gebruikte spullen bij de vaat. </w:t>
      </w:r>
    </w:p>
    <w:p w14:paraId="77097E9A" w14:textId="77777777" w:rsidR="004E0B94" w:rsidRPr="000A6CDA" w:rsidRDefault="004E0B94" w:rsidP="004E0B94">
      <w:pPr>
        <w:pStyle w:val="Lijstalinea"/>
        <w:numPr>
          <w:ilvl w:val="0"/>
          <w:numId w:val="42"/>
        </w:numPr>
        <w:spacing w:line="240" w:lineRule="auto"/>
        <w:rPr>
          <w:rFonts w:asciiTheme="minorHAnsi" w:eastAsiaTheme="minorEastAsia" w:hAnsiTheme="minorHAnsi"/>
          <w:b/>
          <w:bCs/>
          <w:lang w:eastAsia="nl-NL"/>
        </w:rPr>
      </w:pPr>
      <w:r w:rsidRPr="000A6CDA">
        <w:rPr>
          <w:rFonts w:eastAsia="Times New Roman" w:cs="Arial"/>
          <w:lang w:eastAsia="nl-NL"/>
        </w:rPr>
        <w:t>Het is handig om een afvalbakje op het aanrecht of in de gootsteen te zetten, zodat je niet steeds naar de prullenbak hoeft te lopen.</w:t>
      </w:r>
    </w:p>
    <w:p w14:paraId="424ACDC9" w14:textId="77777777" w:rsidR="004E0B94" w:rsidRDefault="004E0B94" w:rsidP="004E0B94">
      <w:pPr>
        <w:spacing w:line="240" w:lineRule="auto"/>
        <w:rPr>
          <w:rFonts w:eastAsia="Verdana" w:cs="Verdana"/>
          <w:lang w:eastAsia="nl-NL"/>
        </w:rPr>
      </w:pPr>
    </w:p>
    <w:p w14:paraId="4AC56AF7" w14:textId="77777777" w:rsidR="004E0B94" w:rsidRPr="00755FB6" w:rsidRDefault="004E0B94" w:rsidP="004E0B94">
      <w:pPr>
        <w:pStyle w:val="Kop2"/>
        <w:rPr>
          <w:rFonts w:eastAsia="Verdana"/>
          <w:lang w:eastAsia="nl-NL"/>
        </w:rPr>
      </w:pPr>
      <w:r>
        <w:rPr>
          <w:rFonts w:eastAsia="Verdana"/>
        </w:rPr>
        <w:t xml:space="preserve">6. </w:t>
      </w:r>
      <w:r w:rsidRPr="2CEEC544">
        <w:rPr>
          <w:rFonts w:eastAsia="Verdana"/>
        </w:rPr>
        <w:t>Overige aandachtspunten</w:t>
      </w:r>
    </w:p>
    <w:p w14:paraId="12A5627F" w14:textId="77777777" w:rsidR="004E0B94" w:rsidRPr="000A6CDA" w:rsidRDefault="004E0B94" w:rsidP="004E0B94">
      <w:pPr>
        <w:pStyle w:val="Lijstalinea"/>
        <w:numPr>
          <w:ilvl w:val="0"/>
          <w:numId w:val="40"/>
        </w:numPr>
        <w:spacing w:line="240" w:lineRule="auto"/>
        <w:rPr>
          <w:rFonts w:eastAsia="Times New Roman" w:cs="Arial"/>
          <w:lang w:eastAsia="nl-NL"/>
        </w:rPr>
      </w:pPr>
      <w:r w:rsidRPr="000A6CDA">
        <w:rPr>
          <w:rFonts w:eastAsia="Times New Roman" w:cs="Arial"/>
          <w:lang w:eastAsia="nl-NL"/>
        </w:rPr>
        <w:t xml:space="preserve">Indien van toepassing: gebruik optimale verlichting. Op het kennisportaal vind je meer informatie. </w:t>
      </w:r>
      <w:hyperlink r:id="rId14" w:history="1">
        <w:r w:rsidRPr="000A6CDA">
          <w:rPr>
            <w:rStyle w:val="Hyperlink"/>
            <w:rFonts w:eastAsia="Times New Roman" w:cs="Arial"/>
            <w:lang w:eastAsia="nl-NL"/>
          </w:rPr>
          <w:t>Ga naar meer informatie over verlichting in huis.</w:t>
        </w:r>
      </w:hyperlink>
    </w:p>
    <w:p w14:paraId="6DC050AA" w14:textId="77777777" w:rsidR="004E0B94" w:rsidRPr="000A6CDA" w:rsidRDefault="004E0B94" w:rsidP="004E0B94">
      <w:pPr>
        <w:pStyle w:val="Lijstalinea"/>
        <w:numPr>
          <w:ilvl w:val="0"/>
          <w:numId w:val="40"/>
        </w:numPr>
        <w:spacing w:line="240" w:lineRule="auto"/>
        <w:rPr>
          <w:rFonts w:asciiTheme="minorHAnsi" w:eastAsiaTheme="minorEastAsia" w:hAnsiTheme="minorHAnsi"/>
        </w:rPr>
      </w:pPr>
      <w:r w:rsidRPr="000A6CDA">
        <w:rPr>
          <w:rFonts w:eastAsia="Times New Roman" w:cs="Arial"/>
          <w:lang w:eastAsia="nl-NL"/>
        </w:rPr>
        <w:t>Maak gebruik van contrast en contrasterende kleuren. Gebruik bijvoorbeeld een lichte of gekleurde snijplank op een donker aanrecht. Gebruik als het kan ter compensatie van het kijken je overige zintuigen.</w:t>
      </w:r>
      <w:bookmarkStart w:id="2" w:name="_Toc45539111"/>
    </w:p>
    <w:p w14:paraId="05E3823F" w14:textId="77777777" w:rsidR="004E0B94" w:rsidRPr="00EA2A9F" w:rsidRDefault="004E0B94" w:rsidP="004E0B94">
      <w:pPr>
        <w:spacing w:line="240" w:lineRule="auto"/>
        <w:rPr>
          <w:b/>
        </w:rPr>
      </w:pPr>
    </w:p>
    <w:p w14:paraId="0408615D" w14:textId="77777777" w:rsidR="004E0B94" w:rsidRDefault="004E0B94" w:rsidP="004E0B94">
      <w:pPr>
        <w:pStyle w:val="Kop1"/>
      </w:pPr>
      <w:r>
        <w:t>Jezelf voorbereiden op het koken</w:t>
      </w:r>
    </w:p>
    <w:bookmarkEnd w:id="2"/>
    <w:p w14:paraId="508BE249" w14:textId="77777777" w:rsidR="004E0B94" w:rsidRPr="00A8790D" w:rsidRDefault="004E0B94" w:rsidP="004E0B94">
      <w:pPr>
        <w:pStyle w:val="Lijstalinea"/>
        <w:numPr>
          <w:ilvl w:val="0"/>
          <w:numId w:val="11"/>
        </w:numPr>
        <w:tabs>
          <w:tab w:val="left" w:pos="2460"/>
        </w:tabs>
        <w:spacing w:line="240" w:lineRule="auto"/>
        <w:rPr>
          <w:rFonts w:asciiTheme="minorHAnsi" w:eastAsiaTheme="minorEastAsia" w:hAnsiTheme="minorHAnsi"/>
          <w:lang w:eastAsia="nl-NL"/>
        </w:rPr>
      </w:pPr>
      <w:r w:rsidRPr="17D23A0F">
        <w:rPr>
          <w:rFonts w:eastAsia="Times New Roman" w:cs="Arial"/>
          <w:lang w:eastAsia="nl-NL"/>
        </w:rPr>
        <w:t>Draag bij voorkeur een schort zodat je kleren schoon blijven.</w:t>
      </w:r>
    </w:p>
    <w:p w14:paraId="2174D886" w14:textId="77777777" w:rsidR="004E0B94" w:rsidRPr="00A8790D" w:rsidRDefault="004E0B94" w:rsidP="004E0B94">
      <w:pPr>
        <w:pStyle w:val="Lijstalinea"/>
        <w:numPr>
          <w:ilvl w:val="0"/>
          <w:numId w:val="11"/>
        </w:numPr>
        <w:tabs>
          <w:tab w:val="left" w:pos="2460"/>
        </w:tabs>
        <w:spacing w:line="240" w:lineRule="auto"/>
        <w:rPr>
          <w:lang w:eastAsia="nl-NL"/>
        </w:rPr>
      </w:pPr>
      <w:r w:rsidRPr="17D23A0F">
        <w:rPr>
          <w:rFonts w:eastAsia="Times New Roman" w:cs="Arial"/>
          <w:lang w:eastAsia="nl-NL"/>
        </w:rPr>
        <w:t xml:space="preserve">Hang een hand-of theedoek aan een keukenhandgreep zodat je regelmatig je handen kunt afvegen. Ook is het handig om een sopje te maken in je spoelbak. </w:t>
      </w:r>
    </w:p>
    <w:p w14:paraId="1AA34388"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 xml:space="preserve">Je kunt ervoor kiezen om voor meerdere dagen tegelijk te koken en de overige porties in te vriezen. Op deze manier hoef je niet elke dag te koken. De ingevroren porties kun je markeren, bijvoorbeeld met braille of met een spraaklabel. </w:t>
      </w:r>
    </w:p>
    <w:p w14:paraId="04626A63"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Spraak labels kun je bijvoorbeeld gebruiken met een hulpmiddel als de PennyTalks (vervanger van de PenFriend</w:t>
      </w:r>
      <w:r>
        <w:rPr>
          <w:rFonts w:eastAsia="Times New Roman" w:cs="Arial"/>
          <w:lang w:eastAsia="nl-NL"/>
        </w:rPr>
        <w:t xml:space="preserve"> met vergelijkbare werking</w:t>
      </w:r>
      <w:r w:rsidRPr="00E92CEE">
        <w:rPr>
          <w:rFonts w:eastAsia="Times New Roman" w:cs="Arial"/>
          <w:lang w:eastAsia="nl-NL"/>
        </w:rPr>
        <w:t>), dit is een sprekende labellezer</w:t>
      </w:r>
      <w:r>
        <w:rPr>
          <w:rFonts w:eastAsia="Times New Roman" w:cs="Arial"/>
          <w:lang w:eastAsia="nl-NL"/>
        </w:rPr>
        <w:t xml:space="preserve"> in de vorm van een pen</w:t>
      </w:r>
      <w:r w:rsidRPr="00E92CEE">
        <w:rPr>
          <w:rFonts w:eastAsia="Times New Roman" w:cs="Arial"/>
          <w:lang w:eastAsia="nl-NL"/>
        </w:rPr>
        <w:t xml:space="preserve">. Maar </w:t>
      </w:r>
      <w:r>
        <w:rPr>
          <w:rFonts w:eastAsia="Times New Roman" w:cs="Arial"/>
          <w:lang w:eastAsia="nl-NL"/>
        </w:rPr>
        <w:t>je</w:t>
      </w:r>
      <w:r w:rsidRPr="00E92CEE">
        <w:rPr>
          <w:rFonts w:eastAsia="Times New Roman" w:cs="Arial"/>
          <w:lang w:eastAsia="nl-NL"/>
        </w:rPr>
        <w:t xml:space="preserve"> kan ook met </w:t>
      </w:r>
      <w:r>
        <w:rPr>
          <w:rFonts w:eastAsia="Times New Roman" w:cs="Arial"/>
          <w:lang w:eastAsia="nl-NL"/>
        </w:rPr>
        <w:t xml:space="preserve">een app op </w:t>
      </w:r>
      <w:r w:rsidRPr="00E92CEE">
        <w:rPr>
          <w:rFonts w:eastAsia="Times New Roman" w:cs="Arial"/>
          <w:lang w:eastAsia="nl-NL"/>
        </w:rPr>
        <w:t>je telefoon</w:t>
      </w:r>
      <w:r>
        <w:rPr>
          <w:rFonts w:eastAsia="Times New Roman" w:cs="Arial"/>
          <w:lang w:eastAsia="nl-NL"/>
        </w:rPr>
        <w:t xml:space="preserve"> spraaklabels maken en gebruiken</w:t>
      </w:r>
      <w:r w:rsidRPr="00E92CEE">
        <w:rPr>
          <w:rFonts w:eastAsia="Times New Roman" w:cs="Arial"/>
          <w:lang w:eastAsia="nl-NL"/>
        </w:rPr>
        <w:t xml:space="preserve">. </w:t>
      </w:r>
    </w:p>
    <w:p w14:paraId="4E98115C"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Meer weten over spraaklabels?</w:t>
      </w:r>
    </w:p>
    <w:p w14:paraId="3ADED582" w14:textId="77777777" w:rsidR="004E0B94" w:rsidRDefault="009C17F4" w:rsidP="004E0B94">
      <w:pPr>
        <w:pStyle w:val="Lijstalinea"/>
        <w:spacing w:line="240" w:lineRule="auto"/>
      </w:pPr>
      <w:hyperlink r:id="rId15" w:history="1">
        <w:r w:rsidR="004E0B94" w:rsidRPr="00E92CEE">
          <w:rPr>
            <w:rStyle w:val="Hyperlink"/>
          </w:rPr>
          <w:t>Ga naar het artikel over Pen</w:t>
        </w:r>
        <w:r w:rsidR="004E0B94">
          <w:rPr>
            <w:rStyle w:val="Hyperlink"/>
          </w:rPr>
          <w:t>nytalks</w:t>
        </w:r>
      </w:hyperlink>
      <w:r w:rsidR="004E0B94">
        <w:t xml:space="preserve"> </w:t>
      </w:r>
    </w:p>
    <w:p w14:paraId="11B1A2F6" w14:textId="77777777" w:rsidR="004E0B94" w:rsidRDefault="009C17F4" w:rsidP="004E0B94">
      <w:pPr>
        <w:pStyle w:val="Lijstalinea"/>
        <w:spacing w:line="240" w:lineRule="auto"/>
      </w:pPr>
      <w:hyperlink r:id="rId16">
        <w:r w:rsidR="004E0B94" w:rsidRPr="00E92CEE">
          <w:rPr>
            <w:rStyle w:val="Hyperlink"/>
            <w:rFonts w:eastAsia="Times New Roman" w:cs="Arial"/>
            <w:lang w:eastAsia="nl-NL"/>
          </w:rPr>
          <w:t>Ga naar de video over de Spraaklabel app</w:t>
        </w:r>
      </w:hyperlink>
    </w:p>
    <w:p w14:paraId="66C57CD3" w14:textId="77777777" w:rsidR="004E0B94" w:rsidRPr="00A41A18" w:rsidRDefault="004E0B94" w:rsidP="004E0B94">
      <w:pPr>
        <w:pStyle w:val="Lijstalinea"/>
        <w:spacing w:line="240" w:lineRule="auto"/>
        <w:rPr>
          <w:rFonts w:eastAsia="Times New Roman" w:cs="Arial"/>
          <w:lang w:eastAsia="nl-NL"/>
        </w:rPr>
      </w:pPr>
    </w:p>
    <w:p w14:paraId="4152931A" w14:textId="77777777" w:rsidR="004E0B94" w:rsidRPr="000A0F30" w:rsidRDefault="004E0B94" w:rsidP="004E0B94">
      <w:pPr>
        <w:pStyle w:val="Kop1"/>
        <w:rPr>
          <w:rFonts w:eastAsia="Times New Roman"/>
          <w:lang w:eastAsia="nl-NL"/>
        </w:rPr>
      </w:pPr>
      <w:r>
        <w:rPr>
          <w:rFonts w:eastAsia="Times New Roman"/>
          <w:lang w:eastAsia="nl-NL"/>
        </w:rPr>
        <w:t>Hoe kan ik aardappels schillen?</w:t>
      </w:r>
    </w:p>
    <w:p w14:paraId="17E22E3B"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Ga eerst de aardappels ontpitten met een schilmesje. De eventuele pitten en ontkiemende spruiten in de aardappel zijn het best te voelen als de aardappel nog niet geschild is.</w:t>
      </w:r>
    </w:p>
    <w:p w14:paraId="5B14427B"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Schil daarna op gevoel in een vaste volgorde de aardappel. Je kunt de aardappel ‘door de helft verdelen’ middels een schilbeweging door het midden (van boven naar beneden). Deze helften kun je dan in banen systematisch afschillen. </w:t>
      </w:r>
    </w:p>
    <w:p w14:paraId="3347599A"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Spoel tenslotte de aardappels af in water en voel alle aardappels na. </w:t>
      </w:r>
    </w:p>
    <w:p w14:paraId="53453885"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Hierdoor is er duidelijk een verschil tussen de gladde delen (al geschild) en de ruwe delen (nog te schillen). </w:t>
      </w:r>
    </w:p>
    <w:p w14:paraId="21961C69" w14:textId="77777777" w:rsidR="004E0B94" w:rsidRPr="000A0F30" w:rsidRDefault="004E0B94" w:rsidP="004E0B94">
      <w:pPr>
        <w:tabs>
          <w:tab w:val="left" w:pos="2460"/>
        </w:tabs>
        <w:spacing w:line="240" w:lineRule="auto"/>
        <w:ind w:left="700"/>
        <w:rPr>
          <w:rFonts w:eastAsia="Times New Roman" w:cs="Arial"/>
          <w:lang w:eastAsia="nl-NL"/>
        </w:rPr>
      </w:pPr>
    </w:p>
    <w:p w14:paraId="16CCB6AC" w14:textId="77777777" w:rsidR="004E0B94" w:rsidRDefault="004E0B94" w:rsidP="004E0B94">
      <w:pPr>
        <w:pStyle w:val="Kop1"/>
        <w:rPr>
          <w:rFonts w:eastAsia="Times New Roman"/>
          <w:lang w:eastAsia="nl-NL"/>
        </w:rPr>
      </w:pPr>
      <w:r>
        <w:rPr>
          <w:rFonts w:eastAsia="Times New Roman"/>
          <w:lang w:eastAsia="nl-NL"/>
        </w:rPr>
        <w:lastRenderedPageBreak/>
        <w:t>Hoe kan ik groenten schoonmaken?</w:t>
      </w:r>
    </w:p>
    <w:p w14:paraId="4688A5BF" w14:textId="77777777" w:rsidR="004E0B94" w:rsidRPr="00EF5BE5" w:rsidRDefault="004E0B94" w:rsidP="004E0B94">
      <w:pPr>
        <w:pStyle w:val="Lijstalinea"/>
        <w:numPr>
          <w:ilvl w:val="0"/>
          <w:numId w:val="9"/>
        </w:numPr>
        <w:spacing w:line="240" w:lineRule="auto"/>
        <w:rPr>
          <w:rFonts w:eastAsia="Times New Roman" w:cs="Times New Roman"/>
          <w:lang w:eastAsia="nl-NL"/>
        </w:rPr>
      </w:pPr>
      <w:r w:rsidRPr="17D23A0F">
        <w:rPr>
          <w:rFonts w:eastAsia="Times New Roman" w:cs="Times New Roman"/>
          <w:lang w:eastAsia="nl-NL"/>
        </w:rPr>
        <w:t xml:space="preserve">Je kunt groenten makkelijk schoonmaken door ze in een vergiet te doen, water erover te laten spoelen en met je handen de groente bewegen en voelen. </w:t>
      </w:r>
    </w:p>
    <w:p w14:paraId="034B723F" w14:textId="77777777" w:rsidR="004E0B94" w:rsidRPr="00FC5EA7" w:rsidRDefault="004E0B94" w:rsidP="004E0B94">
      <w:pPr>
        <w:pStyle w:val="Lijstalinea"/>
        <w:numPr>
          <w:ilvl w:val="0"/>
          <w:numId w:val="9"/>
        </w:numPr>
        <w:tabs>
          <w:tab w:val="left" w:pos="2460"/>
        </w:tabs>
        <w:spacing w:after="160" w:line="259" w:lineRule="auto"/>
        <w:rPr>
          <w:rFonts w:eastAsia="Times New Roman" w:cs="Arial"/>
          <w:lang w:eastAsia="nl-NL"/>
        </w:rPr>
      </w:pPr>
      <w:r w:rsidRPr="00FC5EA7">
        <w:rPr>
          <w:rFonts w:eastAsia="Times New Roman" w:cs="Arial"/>
          <w:lang w:eastAsia="nl-NL"/>
        </w:rPr>
        <w:t xml:space="preserve">Voorgesneden en gewassen groenten kunnen makkelijker zijn dan alles zelf te doen. Ze zijn echter wel wat duurder en minder lang houdbaar. </w:t>
      </w:r>
    </w:p>
    <w:p w14:paraId="006A96E9" w14:textId="77777777" w:rsidR="004E0B94" w:rsidRPr="000A0F30" w:rsidRDefault="004E0B94" w:rsidP="004E0B94">
      <w:pPr>
        <w:pStyle w:val="Kop1"/>
        <w:rPr>
          <w:rFonts w:eastAsia="Times New Roman"/>
          <w:lang w:eastAsia="nl-NL"/>
        </w:rPr>
      </w:pPr>
      <w:r>
        <w:rPr>
          <w:rFonts w:eastAsia="Times New Roman"/>
          <w:lang w:eastAsia="nl-NL"/>
        </w:rPr>
        <w:t>Hoe kan ik veilig g</w:t>
      </w:r>
      <w:r w:rsidRPr="17D23A0F">
        <w:rPr>
          <w:rFonts w:eastAsia="Times New Roman"/>
          <w:lang w:eastAsia="nl-NL"/>
        </w:rPr>
        <w:t>roenten snijden</w:t>
      </w:r>
      <w:r>
        <w:rPr>
          <w:rFonts w:eastAsia="Times New Roman"/>
          <w:lang w:eastAsia="nl-NL"/>
        </w:rPr>
        <w:t>?</w:t>
      </w:r>
    </w:p>
    <w:p w14:paraId="142C08B8" w14:textId="77777777" w:rsidR="004E0B94" w:rsidRPr="000A0F30" w:rsidRDefault="004E0B94" w:rsidP="004E0B94">
      <w:pPr>
        <w:numPr>
          <w:ilvl w:val="0"/>
          <w:numId w:val="6"/>
        </w:numPr>
        <w:tabs>
          <w:tab w:val="left" w:pos="2460"/>
        </w:tabs>
        <w:spacing w:line="240" w:lineRule="auto"/>
        <w:rPr>
          <w:rFonts w:asciiTheme="minorHAnsi" w:eastAsiaTheme="minorEastAsia" w:hAnsiTheme="minorHAnsi"/>
          <w:lang w:eastAsia="nl-NL"/>
        </w:rPr>
      </w:pPr>
      <w:r w:rsidRPr="2CEEC544">
        <w:rPr>
          <w:rFonts w:eastAsia="Times New Roman" w:cs="Arial"/>
          <w:lang w:eastAsia="nl-NL"/>
        </w:rPr>
        <w:t xml:space="preserve">Maak de groente eerst ‘plat’ zodat het minder makkelijk wegrolt op de snijplank. Bijvoorbeeld een krop sla druk je meer in elkaar zodat het compacter wordt.  </w:t>
      </w:r>
    </w:p>
    <w:p w14:paraId="78573B6C" w14:textId="77777777" w:rsidR="004E0B94" w:rsidRPr="000A0F30" w:rsidRDefault="004E0B94" w:rsidP="004E0B94">
      <w:pPr>
        <w:numPr>
          <w:ilvl w:val="0"/>
          <w:numId w:val="6"/>
        </w:numPr>
        <w:tabs>
          <w:tab w:val="left" w:pos="2460"/>
        </w:tabs>
        <w:spacing w:line="240" w:lineRule="auto"/>
        <w:rPr>
          <w:lang w:eastAsia="nl-NL"/>
        </w:rPr>
      </w:pPr>
      <w:r>
        <w:rPr>
          <w:rFonts w:eastAsia="Times New Roman" w:cs="Arial"/>
          <w:lang w:eastAsia="nl-NL"/>
        </w:rPr>
        <w:t xml:space="preserve">Als je groenten doormidden wilt </w:t>
      </w:r>
      <w:r w:rsidRPr="2CEEC544">
        <w:rPr>
          <w:rFonts w:eastAsia="Times New Roman" w:cs="Arial"/>
          <w:lang w:eastAsia="nl-NL"/>
        </w:rPr>
        <w:t>snijden</w:t>
      </w:r>
      <w:r>
        <w:rPr>
          <w:rFonts w:eastAsia="Times New Roman" w:cs="Arial"/>
          <w:lang w:eastAsia="nl-NL"/>
        </w:rPr>
        <w:t>:</w:t>
      </w:r>
      <w:r w:rsidRPr="2CEEC544">
        <w:rPr>
          <w:rFonts w:eastAsia="Times New Roman" w:cs="Arial"/>
          <w:lang w:eastAsia="nl-NL"/>
        </w:rPr>
        <w:t xml:space="preserve"> Zet het mes in het midden van bijvoorbeeld een komkommer, en snijd een klein stukje in. Omvat de groente daarna aan twee kanten met de vingers. Voel nu met het mes waar het ingesneden sneetje zit, zet hier het mes in en snijd van de handpalm af naar de snijplank. </w:t>
      </w:r>
    </w:p>
    <w:p w14:paraId="458FA157" w14:textId="77777777" w:rsidR="004E0B94" w:rsidRPr="000A0F30" w:rsidRDefault="004E0B94" w:rsidP="004E0B94">
      <w:pPr>
        <w:numPr>
          <w:ilvl w:val="0"/>
          <w:numId w:val="6"/>
        </w:numPr>
        <w:tabs>
          <w:tab w:val="left" w:pos="2460"/>
        </w:tabs>
        <w:spacing w:line="240" w:lineRule="auto"/>
        <w:rPr>
          <w:rFonts w:asciiTheme="minorHAnsi" w:eastAsiaTheme="minorEastAsia" w:hAnsiTheme="minorHAnsi"/>
          <w:lang w:eastAsia="nl-NL"/>
        </w:rPr>
      </w:pPr>
      <w:r w:rsidRPr="18CF3269">
        <w:rPr>
          <w:rFonts w:eastAsia="Times New Roman" w:cs="Arial"/>
          <w:lang w:eastAsia="nl-NL"/>
        </w:rPr>
        <w:t xml:space="preserve">Kleine stukjes </w:t>
      </w:r>
      <w:r>
        <w:rPr>
          <w:rFonts w:eastAsia="Times New Roman" w:cs="Arial"/>
          <w:lang w:eastAsia="nl-NL"/>
        </w:rPr>
        <w:t xml:space="preserve">groenten </w:t>
      </w:r>
      <w:r w:rsidRPr="18CF3269">
        <w:rPr>
          <w:rFonts w:eastAsia="Times New Roman" w:cs="Arial"/>
          <w:lang w:eastAsia="nl-NL"/>
        </w:rPr>
        <w:t xml:space="preserve">snijden: </w:t>
      </w:r>
      <w:r>
        <w:rPr>
          <w:rFonts w:eastAsia="Times New Roman" w:cs="Arial"/>
          <w:lang w:eastAsia="nl-NL"/>
        </w:rPr>
        <w:t>als je rechtshandig bent snij je aan de rechterkant en werk je naar links.</w:t>
      </w:r>
      <w:r w:rsidRPr="18CF3269">
        <w:rPr>
          <w:rFonts w:eastAsia="Times New Roman" w:cs="Arial"/>
          <w:lang w:eastAsia="nl-NL"/>
        </w:rPr>
        <w:t xml:space="preserve"> De rechterhand is de snijdende hand en de linkerhand is de begeleidende hand.</w:t>
      </w:r>
      <w:r>
        <w:rPr>
          <w:rFonts w:eastAsia="Times New Roman" w:cs="Arial"/>
          <w:lang w:eastAsia="nl-NL"/>
        </w:rPr>
        <w:t xml:space="preserve"> Voor een linkshandige geldt alles andersom.</w:t>
      </w:r>
    </w:p>
    <w:p w14:paraId="322D6371" w14:textId="77777777" w:rsidR="004E0B94" w:rsidRPr="000A0F30" w:rsidRDefault="004E0B94" w:rsidP="004E0B94">
      <w:pPr>
        <w:tabs>
          <w:tab w:val="left" w:pos="2460"/>
        </w:tabs>
        <w:spacing w:line="240" w:lineRule="auto"/>
        <w:ind w:left="708"/>
        <w:rPr>
          <w:rFonts w:eastAsia="Times New Roman" w:cs="Arial"/>
          <w:lang w:eastAsia="nl-NL"/>
        </w:rPr>
      </w:pPr>
      <w:r w:rsidRPr="18CF3269">
        <w:rPr>
          <w:rFonts w:eastAsia="Times New Roman" w:cs="Arial"/>
          <w:lang w:eastAsia="nl-NL"/>
        </w:rPr>
        <w:t xml:space="preserve">Zet de nagels in het uiteinde van de groente en buig de vingers licht. </w:t>
      </w:r>
      <w:r>
        <w:tab/>
      </w:r>
      <w:r w:rsidRPr="18CF3269">
        <w:rPr>
          <w:rFonts w:eastAsia="Times New Roman" w:cs="Arial"/>
          <w:lang w:eastAsia="nl-NL"/>
        </w:rPr>
        <w:t xml:space="preserve">De vingertoppen zijn naar binnen gevouwen. Op deze manier kunnen de vingertoppen niet in aanraking komen met het mes. Zet het mes tegen het vingerkootje/de nagel aan en snijd door. Let erop dat je de duim en pink altijd achter de overige vingers houdt. </w:t>
      </w:r>
    </w:p>
    <w:p w14:paraId="124CC1EA"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17D23A0F">
        <w:rPr>
          <w:rFonts w:eastAsia="Times New Roman" w:cs="Arial"/>
          <w:lang w:eastAsia="nl-NL"/>
        </w:rPr>
        <w:t>Een eiersnijder kun je gebruiken bij het snijden van champignons.</w:t>
      </w:r>
    </w:p>
    <w:p w14:paraId="25B7FC03"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005721CD">
        <w:rPr>
          <w:rFonts w:eastAsia="Times New Roman" w:cs="Arial"/>
          <w:lang w:eastAsia="nl-NL"/>
        </w:rPr>
        <w:t>Tomaten kunnen met behulp van een tomatensnijder in plakjes gesneden worden.</w:t>
      </w:r>
    </w:p>
    <w:p w14:paraId="1E4BB5F1"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18CF3269">
        <w:rPr>
          <w:rFonts w:eastAsia="Times New Roman" w:cs="Arial"/>
          <w:lang w:eastAsia="nl-NL"/>
        </w:rPr>
        <w:t xml:space="preserve">Uien kunnen goed en veilig met een uienhakker of speciaal hulpstuk van de staafmixer versnipperd worden. Er zijn ook speciale hakbakken en groentesnijders, zoals de Nicer Dicer, waarin groenten in kleine stukjes gehakt kunnen worden. </w:t>
      </w:r>
    </w:p>
    <w:p w14:paraId="598F9087" w14:textId="77777777" w:rsidR="004E0B94" w:rsidRPr="000A0F30" w:rsidRDefault="004E0B94" w:rsidP="004E0B94">
      <w:pPr>
        <w:tabs>
          <w:tab w:val="left" w:pos="2460"/>
        </w:tabs>
        <w:spacing w:line="240" w:lineRule="auto"/>
        <w:rPr>
          <w:rFonts w:eastAsia="Calibri"/>
          <w:lang w:eastAsia="nl-NL"/>
        </w:rPr>
      </w:pPr>
    </w:p>
    <w:p w14:paraId="73A86ACC" w14:textId="77777777" w:rsidR="004E0B94" w:rsidRPr="000A0F30" w:rsidRDefault="004E0B94" w:rsidP="004E0B94">
      <w:pPr>
        <w:tabs>
          <w:tab w:val="left" w:pos="2460"/>
        </w:tabs>
        <w:spacing w:line="240" w:lineRule="auto"/>
        <w:rPr>
          <w:rFonts w:eastAsia="Calibri"/>
          <w:lang w:eastAsia="nl-NL"/>
        </w:rPr>
      </w:pPr>
      <w:r>
        <w:rPr>
          <w:noProof/>
          <w:lang w:eastAsia="nl-NL"/>
        </w:rPr>
        <w:drawing>
          <wp:inline distT="0" distB="0" distL="0" distR="0" wp14:anchorId="3444F9E1" wp14:editId="5532F0EC">
            <wp:extent cx="2444421" cy="2162175"/>
            <wp:effectExtent l="0" t="0" r="0" b="0"/>
            <wp:docPr id="1511756760" name="Afbeelding 1511756760" descr="Ei / champignonsnij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4421" cy="2162175"/>
                    </a:xfrm>
                    <a:prstGeom prst="rect">
                      <a:avLst/>
                    </a:prstGeom>
                  </pic:spPr>
                </pic:pic>
              </a:graphicData>
            </a:graphic>
          </wp:inline>
        </w:drawing>
      </w:r>
    </w:p>
    <w:p w14:paraId="1F16198F" w14:textId="77777777" w:rsidR="004E0B94" w:rsidRPr="00CA49D1" w:rsidRDefault="004E0B94" w:rsidP="004E0B94">
      <w:pPr>
        <w:rPr>
          <w:i/>
          <w:lang w:eastAsia="nl-NL"/>
        </w:rPr>
      </w:pPr>
      <w:r w:rsidRPr="00CA49D1">
        <w:rPr>
          <w:i/>
          <w:lang w:eastAsia="nl-NL"/>
        </w:rPr>
        <w:lastRenderedPageBreak/>
        <w:t>Ei / champignonsnijder</w:t>
      </w:r>
    </w:p>
    <w:p w14:paraId="2DDF49C2" w14:textId="77777777" w:rsidR="004E0B94" w:rsidRPr="00CA49D1" w:rsidRDefault="004E0B94" w:rsidP="004E0B94">
      <w:pPr>
        <w:rPr>
          <w:lang w:eastAsia="nl-NL"/>
        </w:rPr>
      </w:pPr>
    </w:p>
    <w:p w14:paraId="6A1D63E7" w14:textId="77777777" w:rsidR="004E0B94" w:rsidRPr="000A0F30" w:rsidRDefault="004E0B94" w:rsidP="004E0B94">
      <w:pPr>
        <w:pStyle w:val="Kop1"/>
        <w:rPr>
          <w:rFonts w:eastAsia="Times New Roman"/>
          <w:lang w:eastAsia="nl-NL"/>
        </w:rPr>
      </w:pPr>
      <w:bookmarkStart w:id="3" w:name="_Toc45539114"/>
      <w:r>
        <w:rPr>
          <w:rFonts w:eastAsia="Times New Roman"/>
          <w:lang w:eastAsia="nl-NL"/>
        </w:rPr>
        <w:t>Tips tijdens het k</w:t>
      </w:r>
      <w:r w:rsidRPr="000A0F30">
        <w:rPr>
          <w:rFonts w:eastAsia="Times New Roman"/>
          <w:lang w:eastAsia="nl-NL"/>
        </w:rPr>
        <w:t>oken</w:t>
      </w:r>
      <w:bookmarkEnd w:id="3"/>
    </w:p>
    <w:p w14:paraId="048E7940"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Gebruik bij het koken bij voorkeur extra ruime pannen, zodat knoeien voorkomen kan worden. Gebruik dus liever een braadpan, wokpan of hapjespan dan een koekenpan.</w:t>
      </w:r>
    </w:p>
    <w:p w14:paraId="68CE480A"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Zet de pan op de warmtebron, zoals een gasfornuis, vóórdat je deze aanzet. Met de handen kun je voelen of de pan recht staat. Controleer ook de positie van de steel van de pan. Plaats deze niet boven een andere warmtebron of met de steel naar voren, hiermee voorkom je dat de pan van de warmtebron kan vallen. </w:t>
      </w:r>
    </w:p>
    <w:p w14:paraId="4CAEA5E3"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Bij het koken en braden is het advies om geen gebruik te maken van een deksel. Op deze manier houd je meer contact met wat er in de pan gebeurt. </w:t>
      </w:r>
    </w:p>
    <w:p w14:paraId="631ED1C6" w14:textId="77777777" w:rsidR="004E0B94" w:rsidRPr="00462676" w:rsidRDefault="004E0B94" w:rsidP="004E0B94">
      <w:pPr>
        <w:pStyle w:val="Lijstalinea"/>
        <w:numPr>
          <w:ilvl w:val="0"/>
          <w:numId w:val="47"/>
        </w:numPr>
        <w:tabs>
          <w:tab w:val="left" w:pos="2460"/>
        </w:tabs>
        <w:spacing w:line="240" w:lineRule="auto"/>
        <w:rPr>
          <w:rFonts w:asciiTheme="minorHAnsi" w:eastAsiaTheme="minorEastAsia" w:hAnsiTheme="minorHAnsi"/>
          <w:lang w:eastAsia="nl-NL"/>
        </w:rPr>
      </w:pPr>
      <w:r w:rsidRPr="00462676">
        <w:rPr>
          <w:rFonts w:eastAsia="Times New Roman" w:cs="Arial"/>
          <w:lang w:eastAsia="nl-NL"/>
        </w:rPr>
        <w:t xml:space="preserve">Door aan de vuurvaste handvatten van de pan te voelen, kun je voelen of de inhoud kookt. De handvatten van de pan gaan dan licht trillen. Als het water kookt kun je dit ook horen. </w:t>
      </w:r>
    </w:p>
    <w:p w14:paraId="306290BE" w14:textId="77777777" w:rsidR="004E0B94" w:rsidRPr="00462676" w:rsidRDefault="004E0B94" w:rsidP="004E0B94">
      <w:pPr>
        <w:pStyle w:val="Lijstalinea"/>
        <w:numPr>
          <w:ilvl w:val="0"/>
          <w:numId w:val="47"/>
        </w:numPr>
        <w:tabs>
          <w:tab w:val="left" w:pos="2460"/>
        </w:tabs>
        <w:spacing w:line="240" w:lineRule="auto"/>
        <w:rPr>
          <w:rFonts w:asciiTheme="minorHAnsi" w:eastAsiaTheme="minorEastAsia" w:hAnsiTheme="minorHAnsi"/>
          <w:lang w:eastAsia="nl-NL"/>
        </w:rPr>
      </w:pPr>
      <w:r w:rsidRPr="00462676">
        <w:rPr>
          <w:rFonts w:eastAsia="Times New Roman" w:cs="Arial"/>
          <w:lang w:eastAsia="nl-NL"/>
        </w:rPr>
        <w:t>Tijdens het koken kun je ook een anti overkookplaatje gebruiken. Dit wordt een melkwacht genoemd. Het is een glazen plaatje, dat je onder in de pan legt.  Als het water kookt, begint de melkwacht te rammelen. Een melkwacht is te koop bij de hulpmiddelenleveranciers voor blinden/ slechtzienden.</w:t>
      </w:r>
    </w:p>
    <w:p w14:paraId="50578D82" w14:textId="77777777" w:rsidR="004E0B94" w:rsidRPr="005721CD" w:rsidRDefault="004E0B94" w:rsidP="004E0B94">
      <w:pPr>
        <w:pStyle w:val="Lijstalinea"/>
        <w:numPr>
          <w:ilvl w:val="0"/>
          <w:numId w:val="47"/>
        </w:numPr>
        <w:tabs>
          <w:tab w:val="left" w:pos="2460"/>
        </w:tabs>
        <w:spacing w:line="240" w:lineRule="auto"/>
        <w:rPr>
          <w:lang w:eastAsia="nl-NL"/>
        </w:rPr>
      </w:pPr>
      <w:r w:rsidRPr="00462676">
        <w:rPr>
          <w:rFonts w:eastAsia="Times New Roman" w:cs="Arial"/>
          <w:lang w:eastAsia="nl-NL"/>
        </w:rPr>
        <w:t>Door de juiste hoeveelheid water af te meten en dit in een waterkoker te verwarmen kookt je water vrijwel meteen. De meeste waterkokers hebben als inhoud 1,5 liter. Wil je meer water koken dan moet je dus vaker de waterkoker aanzetten.</w:t>
      </w:r>
    </w:p>
    <w:p w14:paraId="49DC8ED1"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Je kunt een kookwekker gebruiken om de kooktijden in de gaten te houden.</w:t>
      </w:r>
    </w:p>
    <w:p w14:paraId="2D5FB28E" w14:textId="0534C565"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Digitale kookwekkers die werken met piepjes zijn handig. Een andere optie is om de timer op de telefoon of de slimme speaker te gebruiken. Hoe dit werkt leggen we uit op in de </w:t>
      </w:r>
      <w:hyperlink r:id="rId18" w:history="1">
        <w:r w:rsidRPr="00462676">
          <w:rPr>
            <w:rStyle w:val="Hyperlink"/>
            <w:rFonts w:eastAsia="Times New Roman" w:cs="Arial"/>
            <w:lang w:eastAsia="nl-NL"/>
          </w:rPr>
          <w:t>podcast Slimme Speaker in de keuken</w:t>
        </w:r>
      </w:hyperlink>
      <w:r w:rsidRPr="00462676">
        <w:rPr>
          <w:rFonts w:eastAsia="Times New Roman" w:cs="Arial"/>
          <w:lang w:eastAsia="nl-NL"/>
        </w:rPr>
        <w:t xml:space="preserve"> en het </w:t>
      </w:r>
      <w:hyperlink r:id="rId19" w:history="1">
        <w:r w:rsidRPr="00462676">
          <w:rPr>
            <w:rStyle w:val="Hyperlink"/>
            <w:rFonts w:eastAsia="Times New Roman" w:cs="Arial"/>
            <w:lang w:eastAsia="nl-NL"/>
          </w:rPr>
          <w:t>stappenplan Je iPhone als kookwekker</w:t>
        </w:r>
      </w:hyperlink>
      <w:r w:rsidRPr="00462676">
        <w:rPr>
          <w:rFonts w:eastAsia="Times New Roman" w:cs="Arial"/>
          <w:lang w:eastAsia="nl-NL"/>
        </w:rPr>
        <w:t>.</w:t>
      </w:r>
    </w:p>
    <w:p w14:paraId="4B51C821"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Bij het koken op gas kun je in plaats van pannenlappen, natte washandjes of goed passende ovenwanten gebruiken. Hierdoor is er minder brandgevaar. Er zijn ook siliconen ovenwanten en pannenlappen verkrijgbaar. Ook zijn er pannen waarvan de handvatten niet heet worden.</w:t>
      </w:r>
    </w:p>
    <w:p w14:paraId="1B776BF6"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Wil je kruiden toevoegen aan het eten? Strooi eerst wat op de hand, voordat je het aan het eten toegevoegd. Op deze manier kun je goed doseren. Je kunt ook gebruik maken van een maatschepje of theelepel.</w:t>
      </w:r>
    </w:p>
    <w:p w14:paraId="4F758B44"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Wil je tijdens het roerbakken ingrediënten toevoegen? Zoek met behulp van een spatel of pollepel het midden van de pan. Laat de pollepel daar staan en giet de ingrediënten langs de lepel de pan in. </w:t>
      </w:r>
    </w:p>
    <w:p w14:paraId="6B6C93CE"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Om te bepalen of je eten klaar is kun je koken op tijd, erin prikken met een vork of voelen met je spatel. </w:t>
      </w:r>
    </w:p>
    <w:p w14:paraId="3F6F3973"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Bij het afgieten is het veilig om met de pan van je af te gieten in de wasbak. Je kunt ook afgieten door een vergiet te gebruiken. </w:t>
      </w:r>
    </w:p>
    <w:p w14:paraId="28FBD51C" w14:textId="77777777" w:rsidR="004E0B94" w:rsidRDefault="004E0B94" w:rsidP="004E0B94">
      <w:pPr>
        <w:tabs>
          <w:tab w:val="left" w:pos="2460"/>
        </w:tabs>
        <w:spacing w:line="240" w:lineRule="auto"/>
        <w:rPr>
          <w:rFonts w:eastAsia="Times New Roman" w:cs="Arial"/>
          <w:lang w:eastAsia="nl-NL"/>
        </w:rPr>
      </w:pPr>
    </w:p>
    <w:p w14:paraId="602B4EF7" w14:textId="77777777" w:rsidR="004E0B94" w:rsidRPr="00E37385" w:rsidRDefault="004E0B94" w:rsidP="004E0B94">
      <w:pPr>
        <w:pStyle w:val="Kop1"/>
        <w:rPr>
          <w:rFonts w:eastAsia="Times New Roman"/>
          <w:lang w:eastAsia="nl-NL"/>
        </w:rPr>
      </w:pPr>
      <w:r>
        <w:rPr>
          <w:rFonts w:eastAsia="Times New Roman"/>
          <w:lang w:eastAsia="nl-NL"/>
        </w:rPr>
        <w:lastRenderedPageBreak/>
        <w:t>Hoe kan ik vlees bakken en braden?</w:t>
      </w:r>
    </w:p>
    <w:p w14:paraId="7881319E" w14:textId="77777777" w:rsidR="004E0B94" w:rsidRPr="00E37385" w:rsidRDefault="004E0B94" w:rsidP="004E0B94">
      <w:pPr>
        <w:pStyle w:val="Lijstalinea"/>
        <w:numPr>
          <w:ilvl w:val="0"/>
          <w:numId w:val="16"/>
        </w:numPr>
        <w:tabs>
          <w:tab w:val="left" w:pos="2460"/>
        </w:tabs>
        <w:spacing w:line="240" w:lineRule="auto"/>
        <w:rPr>
          <w:rFonts w:eastAsia="Times New Roman" w:cs="Arial"/>
          <w:lang w:eastAsia="nl-NL"/>
        </w:rPr>
      </w:pPr>
      <w:r w:rsidRPr="17D23A0F">
        <w:rPr>
          <w:rFonts w:eastAsia="Times New Roman" w:cs="Arial"/>
          <w:lang w:eastAsia="nl-NL"/>
        </w:rPr>
        <w:t>Bij het smelten van boter kun je gebruik maken van je gehoor. Gebruik geen boter waaraan het vocht is onttrokken, maar gewone margarine. Zodra de boter smelt gaat dit geluid maken. Wanneer de geluiden verminderen is de boter goed heet. Is het geluid gestopt dan is de boter verbrand.</w:t>
      </w:r>
    </w:p>
    <w:p w14:paraId="0F597D14" w14:textId="77777777" w:rsidR="004E0B94" w:rsidRPr="00E37385" w:rsidRDefault="004E0B94" w:rsidP="004E0B94">
      <w:pPr>
        <w:pStyle w:val="Lijstalinea"/>
        <w:numPr>
          <w:ilvl w:val="0"/>
          <w:numId w:val="15"/>
        </w:numPr>
        <w:tabs>
          <w:tab w:val="left" w:pos="2460"/>
        </w:tabs>
        <w:spacing w:line="240" w:lineRule="auto"/>
        <w:rPr>
          <w:rFonts w:eastAsia="Times New Roman" w:cs="Arial"/>
          <w:lang w:eastAsia="nl-NL"/>
        </w:rPr>
      </w:pPr>
      <w:r w:rsidRPr="00E37385">
        <w:rPr>
          <w:rFonts w:eastAsia="Times New Roman" w:cs="Arial"/>
          <w:lang w:eastAsia="nl-NL"/>
        </w:rPr>
        <w:t xml:space="preserve">Bij bakken met olie kun je een kleine druppel water in de pan laten vallen, als er een sissend geluid komt is de olie goed. Een piepklein stukje vlees of broodkruimels in de pan laten vallen, levert minder spetters op. Olie spat ook minder als er een klein beetje boter toegevoegd wordt. </w:t>
      </w:r>
    </w:p>
    <w:p w14:paraId="77201359" w14:textId="77777777" w:rsidR="004E0B94" w:rsidRPr="00E37385"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Times New Roman"/>
          <w:lang w:eastAsia="nl-NL"/>
        </w:rPr>
        <w:t>Bij het bakken kun je werken op tijd: gebruik de kookwekker of timer zodat je weet wanneer het vlees gaar is. Weet je niet precies hoelang iets moet bakken of braden? Op internet kun je vaak wel vinden hoelang iets bereid moet worden.</w:t>
      </w:r>
    </w:p>
    <w:p w14:paraId="2493282F" w14:textId="77777777" w:rsidR="004E0B94" w:rsidRPr="00E37385" w:rsidRDefault="004E0B94" w:rsidP="004E0B94">
      <w:pPr>
        <w:pStyle w:val="Lijstalinea"/>
        <w:numPr>
          <w:ilvl w:val="0"/>
          <w:numId w:val="14"/>
        </w:numPr>
        <w:tabs>
          <w:tab w:val="left" w:pos="2460"/>
        </w:tabs>
        <w:spacing w:line="240" w:lineRule="auto"/>
        <w:rPr>
          <w:rFonts w:eastAsia="Times New Roman" w:cs="Arial"/>
          <w:i/>
          <w:iCs/>
          <w:lang w:eastAsia="nl-NL"/>
        </w:rPr>
      </w:pPr>
      <w:r w:rsidRPr="17D23A0F">
        <w:rPr>
          <w:rFonts w:eastAsia="Times New Roman" w:cs="Arial"/>
          <w:lang w:eastAsia="nl-NL"/>
        </w:rPr>
        <w:t>Een klemlepel kun je gebruiken om het vlees beter vast te pakken dan met een vleesvork.</w:t>
      </w:r>
    </w:p>
    <w:p w14:paraId="3C794773" w14:textId="77777777" w:rsidR="004E0B94" w:rsidRPr="00E37385"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Arial"/>
          <w:lang w:eastAsia="nl-NL"/>
        </w:rPr>
        <w:t xml:space="preserve">Kip snijden is makkelijker als deze licht bevroren is. Je kunt de kip ook knippen met een keukenschaar. De kip is gaar als je met een spatel de kip doormidden kunt krijgen. </w:t>
      </w:r>
    </w:p>
    <w:p w14:paraId="13B6DF58" w14:textId="77777777" w:rsidR="004E0B94" w:rsidRPr="005C396F" w:rsidRDefault="004E0B94" w:rsidP="004E0B94">
      <w:pPr>
        <w:pStyle w:val="Lijstalinea"/>
        <w:numPr>
          <w:ilvl w:val="0"/>
          <w:numId w:val="14"/>
        </w:numPr>
        <w:tabs>
          <w:tab w:val="left" w:pos="2460"/>
        </w:tabs>
        <w:spacing w:line="240" w:lineRule="auto"/>
        <w:rPr>
          <w:rFonts w:eastAsia="Times New Roman" w:cs="Arial"/>
          <w:iCs/>
          <w:lang w:eastAsia="nl-NL"/>
        </w:rPr>
      </w:pPr>
      <w:r w:rsidRPr="00E37385">
        <w:rPr>
          <w:rFonts w:eastAsia="Times New Roman" w:cs="Times New Roman"/>
          <w:lang w:eastAsia="nl-NL"/>
        </w:rPr>
        <w:t>Bij het rullen van het gehakt komt eerst veel vocht vrij, wanneer het voch</w:t>
      </w:r>
      <w:r>
        <w:rPr>
          <w:rFonts w:eastAsia="Times New Roman" w:cs="Times New Roman"/>
          <w:lang w:eastAsia="nl-NL"/>
        </w:rPr>
        <w:t>t (gespetter) minder wordt is het</w:t>
      </w:r>
      <w:r w:rsidRPr="00E37385">
        <w:rPr>
          <w:rFonts w:eastAsia="Times New Roman" w:cs="Times New Roman"/>
          <w:lang w:eastAsia="nl-NL"/>
        </w:rPr>
        <w:t xml:space="preserve"> gehakt licht bruin. </w:t>
      </w:r>
    </w:p>
    <w:p w14:paraId="69A30144" w14:textId="77777777" w:rsidR="004E0B94" w:rsidRPr="009D3C88"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Times New Roman"/>
          <w:lang w:eastAsia="nl-NL"/>
        </w:rPr>
        <w:t>Het oefenen van het omdraaien van vlees kun je goed doen met een boterham of een spons of iets dergelijks in een onverhitte pan.</w:t>
      </w:r>
    </w:p>
    <w:p w14:paraId="2D7486CA" w14:textId="77777777" w:rsidR="004E0B94" w:rsidRDefault="004E0B94" w:rsidP="004E0B94">
      <w:pPr>
        <w:tabs>
          <w:tab w:val="left" w:pos="2460"/>
        </w:tabs>
        <w:spacing w:line="240" w:lineRule="auto"/>
        <w:rPr>
          <w:lang w:eastAsia="nl-NL"/>
        </w:rPr>
      </w:pPr>
    </w:p>
    <w:p w14:paraId="6A63BB3D" w14:textId="77777777" w:rsidR="004E0B94" w:rsidRDefault="004E0B94" w:rsidP="004E0B94">
      <w:pPr>
        <w:pStyle w:val="Kop1"/>
        <w:rPr>
          <w:rFonts w:eastAsia="Times New Roman"/>
          <w:lang w:eastAsia="nl-NL"/>
        </w:rPr>
      </w:pPr>
      <w:r>
        <w:rPr>
          <w:rFonts w:eastAsia="Times New Roman"/>
          <w:lang w:eastAsia="nl-NL"/>
        </w:rPr>
        <w:t>Welke a</w:t>
      </w:r>
      <w:r w:rsidRPr="00F35E5C">
        <w:rPr>
          <w:rFonts w:eastAsia="Times New Roman"/>
          <w:lang w:eastAsia="nl-NL"/>
        </w:rPr>
        <w:t>ndere manieren van koken</w:t>
      </w:r>
      <w:r>
        <w:rPr>
          <w:rFonts w:eastAsia="Times New Roman"/>
          <w:lang w:eastAsia="nl-NL"/>
        </w:rPr>
        <w:t xml:space="preserve"> zijn er?</w:t>
      </w:r>
    </w:p>
    <w:p w14:paraId="0F12F46C" w14:textId="77777777" w:rsidR="004E0B94" w:rsidRDefault="004E0B94" w:rsidP="004E0B94">
      <w:pPr>
        <w:rPr>
          <w:lang w:eastAsia="nl-NL"/>
        </w:rPr>
      </w:pPr>
      <w:r w:rsidRPr="00BF513D">
        <w:rPr>
          <w:lang w:eastAsia="nl-NL"/>
        </w:rPr>
        <w:t xml:space="preserve">Behalve bovengenoemde manieren kun je ook nog met andere apparaten </w:t>
      </w:r>
      <w:r>
        <w:rPr>
          <w:lang w:eastAsia="nl-NL"/>
        </w:rPr>
        <w:t>je eten bereiden:</w:t>
      </w:r>
    </w:p>
    <w:p w14:paraId="65377DDE" w14:textId="77777777" w:rsidR="004E0B94" w:rsidRPr="00AC70E3" w:rsidRDefault="004E0B94" w:rsidP="004E0B94">
      <w:pPr>
        <w:rPr>
          <w:lang w:eastAsia="nl-NL"/>
        </w:rPr>
      </w:pPr>
    </w:p>
    <w:p w14:paraId="1CE4950D"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Airfryer: airfryen</w:t>
      </w:r>
      <w:r w:rsidRPr="00AB1C17">
        <w:t xml:space="preserve"> is frituren zonder vet. Het is veiliger en makkelijker voor mensen met een visuele beperking dan de originele frituurpan. </w:t>
      </w:r>
      <w:r w:rsidRPr="004B2B00">
        <w:rPr>
          <w:rFonts w:cs="Arial"/>
        </w:rPr>
        <w:t xml:space="preserve">Met name het bakken van vlees en vis gaat heel goed. Wil je weten waar je op kunt letten bij de aanschaf van een airfyer als je blind of slechtziend bent, kijk dan eens naar een eerder onderzoek op het Visio Kennisportaal. </w:t>
      </w:r>
      <w:r w:rsidRPr="004B2B00">
        <w:rPr>
          <w:rFonts w:cs="Arial"/>
        </w:rPr>
        <w:br/>
      </w:r>
      <w:hyperlink r:id="rId20" w:history="1">
        <w:r>
          <w:rPr>
            <w:rStyle w:val="Hyperlink"/>
            <w:rFonts w:cs="Arial"/>
          </w:rPr>
          <w:t>Lees het</w:t>
        </w:r>
        <w:r w:rsidRPr="004B2B00">
          <w:rPr>
            <w:rStyle w:val="Hyperlink"/>
            <w:rFonts w:cs="Arial"/>
          </w:rPr>
          <w:t xml:space="preserve"> onderzoek over Airfryers</w:t>
        </w:r>
      </w:hyperlink>
    </w:p>
    <w:p w14:paraId="0836E0AE" w14:textId="77777777" w:rsidR="004E0B94" w:rsidRPr="004B2B00" w:rsidRDefault="004E0B94" w:rsidP="004E0B94">
      <w:pPr>
        <w:pStyle w:val="Lijstalinea"/>
        <w:numPr>
          <w:ilvl w:val="0"/>
          <w:numId w:val="33"/>
        </w:numPr>
        <w:rPr>
          <w:rFonts w:eastAsia="Times New Roman" w:cs="Times New Roman"/>
          <w:lang w:eastAsia="nl-NL"/>
        </w:rPr>
      </w:pPr>
      <w:r w:rsidRPr="004B2B00">
        <w:rPr>
          <w:rFonts w:eastAsia="Times New Roman" w:cs="Arial"/>
          <w:lang w:eastAsia="nl-NL"/>
        </w:rPr>
        <w:t>Magnetron:</w:t>
      </w:r>
      <w:r w:rsidRPr="004B2B00">
        <w:rPr>
          <w:rFonts w:eastAsia="Times New Roman" w:cs="Times New Roman"/>
          <w:lang w:eastAsia="nl-NL"/>
        </w:rPr>
        <w:t xml:space="preserve"> met een magnetron kun je op een snelle en eenvoudige manier gerechten ontdooien, verhitten en koken. </w:t>
      </w:r>
    </w:p>
    <w:p w14:paraId="3C56153B"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Kookstomer: d</w:t>
      </w:r>
      <w:r w:rsidRPr="001E5411">
        <w:t>it is een elektrisch apparaat, waarbij je mandjes plaatst op een onderstel. In het onderstel gaat water, dat als stoom door de mandjes heen trekt en zo het voedsel bereidt.</w:t>
      </w:r>
    </w:p>
    <w:p w14:paraId="4D793DBE"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Rijst/eierkoker:</w:t>
      </w:r>
      <w:r>
        <w:t xml:space="preserve"> heeft alle voordelen van de kookstomer, maar is beperkt te gebruiken, alleen voor rijst en eieren.</w:t>
      </w:r>
    </w:p>
    <w:p w14:paraId="3F427C8A" w14:textId="77777777" w:rsidR="004E0B94" w:rsidRPr="000A0F30" w:rsidRDefault="004E0B94" w:rsidP="004E0B94">
      <w:pPr>
        <w:tabs>
          <w:tab w:val="left" w:pos="2460"/>
        </w:tabs>
        <w:spacing w:line="240" w:lineRule="auto"/>
        <w:rPr>
          <w:rFonts w:eastAsia="Times New Roman" w:cs="Arial"/>
          <w:b/>
          <w:i/>
          <w:iCs/>
          <w:lang w:eastAsia="nl-NL"/>
        </w:rPr>
      </w:pPr>
    </w:p>
    <w:p w14:paraId="74B07DCA" w14:textId="77777777" w:rsidR="004E0B94" w:rsidRPr="00B51F3F" w:rsidRDefault="004E0B94" w:rsidP="004E0B94">
      <w:pPr>
        <w:pStyle w:val="Kop1"/>
      </w:pPr>
      <w:r w:rsidRPr="00B51F3F">
        <w:t>Kom je er niet uit?</w:t>
      </w:r>
    </w:p>
    <w:p w14:paraId="31D6AF69" w14:textId="77777777" w:rsidR="004E0B94" w:rsidRDefault="004E0B94" w:rsidP="004E0B94">
      <w:r w:rsidRPr="00B51F3F">
        <w:t xml:space="preserve">Dit </w:t>
      </w:r>
      <w:r>
        <w:t>artikel gaf je tips over koken. H</w:t>
      </w:r>
      <w:r w:rsidRPr="00337406">
        <w:t xml:space="preserve">et gaat hierbij om algemene tips die vaak als prettig worden ervaren maar er zijn uiteraard ook nog andere tips die wellicht meer </w:t>
      </w:r>
      <w:r w:rsidRPr="00337406">
        <w:lastRenderedPageBreak/>
        <w:t xml:space="preserve">bij jou passen. </w:t>
      </w:r>
      <w:r>
        <w:t xml:space="preserve">De ergotherapeuten van Koninklijke Visio helpen je op professionele wijze met tips en praktische adviezen, </w:t>
      </w:r>
      <w:r w:rsidRPr="00B51F3F">
        <w:t>met als doel om je zelfstandigheid te vergroten.</w:t>
      </w:r>
      <w:r>
        <w:t xml:space="preserve"> </w:t>
      </w:r>
    </w:p>
    <w:p w14:paraId="141420E5" w14:textId="77777777" w:rsidR="004E0B94" w:rsidRDefault="004E0B94" w:rsidP="004E0B94"/>
    <w:p w14:paraId="633EAB2F" w14:textId="77777777" w:rsidR="004E0B94" w:rsidRDefault="004E0B94" w:rsidP="004E0B94">
      <w:pPr>
        <w:pStyle w:val="Kop1"/>
      </w:pPr>
      <w:r w:rsidRPr="0026042D">
        <w:t>Heb je nog vragen?</w:t>
      </w:r>
    </w:p>
    <w:p w14:paraId="763A1A8A" w14:textId="77777777" w:rsidR="004E0B94" w:rsidRPr="0026042D" w:rsidRDefault="004E0B94" w:rsidP="004E0B94">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2E1912A0" w14:textId="77777777" w:rsidR="004E0B94" w:rsidRPr="0026042D" w:rsidRDefault="004E0B94" w:rsidP="004E0B94">
      <w:r w:rsidRPr="0026042D">
        <w:t xml:space="preserve">Meer artikelen, video’s en podcasts vind je op </w:t>
      </w:r>
      <w:hyperlink r:id="rId22" w:history="1">
        <w:r w:rsidRPr="0026042D">
          <w:rPr>
            <w:rStyle w:val="Hyperlink"/>
          </w:rPr>
          <w:t>kennisportaal.visio.org</w:t>
        </w:r>
      </w:hyperlink>
    </w:p>
    <w:p w14:paraId="12EC4C95" w14:textId="77777777" w:rsidR="004E0B94" w:rsidRPr="0026042D" w:rsidRDefault="004E0B94" w:rsidP="004E0B94"/>
    <w:p w14:paraId="0E42BC69" w14:textId="77777777" w:rsidR="004E0B94" w:rsidRPr="0026042D" w:rsidRDefault="004E0B94" w:rsidP="004E0B94">
      <w:pPr>
        <w:rPr>
          <w:b/>
        </w:rPr>
      </w:pPr>
      <w:r w:rsidRPr="0026042D">
        <w:rPr>
          <w:b/>
        </w:rPr>
        <w:t xml:space="preserve">Koninklijke Visio </w:t>
      </w:r>
    </w:p>
    <w:p w14:paraId="3142B82D" w14:textId="77777777" w:rsidR="004E0B94" w:rsidRPr="0026042D" w:rsidRDefault="004E0B94" w:rsidP="004E0B94">
      <w:r>
        <w:t>Expertisecentrum voor slechtziende en blinde mensen</w:t>
      </w:r>
    </w:p>
    <w:p w14:paraId="67A05A61" w14:textId="77777777" w:rsidR="004E0B94" w:rsidRPr="00614526" w:rsidRDefault="009C17F4" w:rsidP="004E0B94">
      <w:hyperlink r:id="rId23" w:history="1">
        <w:r w:rsidR="004E0B94" w:rsidRPr="0026042D">
          <w:rPr>
            <w:rStyle w:val="Hyperlink"/>
          </w:rPr>
          <w:t>www.visio.org</w:t>
        </w:r>
      </w:hyperlink>
      <w:r w:rsidR="004E0B94" w:rsidRPr="0026042D">
        <w:t xml:space="preserve"> </w:t>
      </w:r>
    </w:p>
    <w:p w14:paraId="0DB838BF" w14:textId="77777777" w:rsidR="004E0B94" w:rsidRDefault="004E0B94" w:rsidP="004E0B94"/>
    <w:p w14:paraId="6F65B460" w14:textId="77777777" w:rsidR="004E0B94" w:rsidRDefault="004E0B94" w:rsidP="004E0B94"/>
    <w:p w14:paraId="2BC5C189" w14:textId="77777777" w:rsidR="004E0B94" w:rsidRPr="005660BF" w:rsidRDefault="004E0B94" w:rsidP="004E0B94"/>
    <w:p w14:paraId="5BCD856C" w14:textId="77777777" w:rsidR="00220E89" w:rsidRPr="004E0B94" w:rsidRDefault="00220E89" w:rsidP="004E0B94"/>
    <w:sectPr w:rsidR="00220E89" w:rsidRPr="004E0B94"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842DE9B" w16cid:durableId="5DA74DD8"/>
  <w16cid:commentId w16cid:paraId="25C5E4BA" w16cid:durableId="718E3C83"/>
  <w16cid:commentId w16cid:paraId="29A982B8" w16cid:durableId="6D70136E"/>
  <w16cid:commentId w16cid:paraId="58BD7C56" w16cid:durableId="26408DD4"/>
  <w16cid:commentId w16cid:paraId="4144311B" w16cid:durableId="72FDD2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518F" w14:textId="77777777" w:rsidR="00B9183E" w:rsidRDefault="00E37385">
      <w:pPr>
        <w:spacing w:line="240" w:lineRule="auto"/>
      </w:pPr>
      <w:r>
        <w:separator/>
      </w:r>
    </w:p>
  </w:endnote>
  <w:endnote w:type="continuationSeparator" w:id="0">
    <w:p w14:paraId="60934956" w14:textId="77777777" w:rsidR="00B9183E" w:rsidRDefault="00E37385">
      <w:pPr>
        <w:spacing w:line="240" w:lineRule="auto"/>
      </w:pPr>
      <w:r>
        <w:continuationSeparator/>
      </w:r>
    </w:p>
  </w:endnote>
  <w:endnote w:type="continuationNotice" w:id="1">
    <w:p w14:paraId="5DDC0443" w14:textId="77777777" w:rsidR="00B17509" w:rsidRDefault="00B175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1D49" w14:textId="77777777" w:rsidR="00B9183E" w:rsidRDefault="00E37385">
      <w:pPr>
        <w:spacing w:line="240" w:lineRule="auto"/>
      </w:pPr>
      <w:r>
        <w:separator/>
      </w:r>
    </w:p>
  </w:footnote>
  <w:footnote w:type="continuationSeparator" w:id="0">
    <w:p w14:paraId="7BBEB4A4" w14:textId="77777777" w:rsidR="00B9183E" w:rsidRDefault="00E37385">
      <w:pPr>
        <w:spacing w:line="240" w:lineRule="auto"/>
      </w:pPr>
      <w:r>
        <w:continuationSeparator/>
      </w:r>
    </w:p>
  </w:footnote>
  <w:footnote w:type="continuationNotice" w:id="1">
    <w:p w14:paraId="0187867E" w14:textId="77777777" w:rsidR="00B17509" w:rsidRDefault="00B175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0F245415" w14:textId="77777777" w:rsidR="00164697" w:rsidRDefault="005A17C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DF79FA2" wp14:editId="1FB40BDB">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A917" w14:textId="77777777" w:rsidR="00164697" w:rsidRDefault="009C17F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9FA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226A917" w14:textId="77777777" w:rsidR="00164697" w:rsidRDefault="004E0B94" w:rsidP="00994FE6"/>
                </w:txbxContent>
              </v:textbox>
              <w10:wrap anchorx="page" anchory="page"/>
              <w10:anchorlock/>
            </v:shape>
          </w:pict>
        </mc:Fallback>
      </mc:AlternateContent>
    </w:r>
    <w:r>
      <w:t xml:space="preserve"> </w:t>
    </w:r>
    <w:bookmarkEnd w:id="4"/>
  </w:p>
  <w:p w14:paraId="7FBA64BE" w14:textId="77777777" w:rsidR="00164697" w:rsidRDefault="005A17C1">
    <w:pPr>
      <w:pStyle w:val="Koptekst"/>
    </w:pPr>
    <w:r>
      <w:rPr>
        <w:noProof/>
        <w:lang w:eastAsia="nl-NL"/>
      </w:rPr>
      <w:drawing>
        <wp:anchor distT="0" distB="0" distL="114300" distR="114300" simplePos="0" relativeHeight="251658242" behindDoc="1" locked="0" layoutInCell="1" allowOverlap="1" wp14:anchorId="593789BA" wp14:editId="42AB951D">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CB7D94A" w14:textId="77777777" w:rsidR="00164697" w:rsidRDefault="009C17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19CF" w14:textId="77777777" w:rsidR="00164697" w:rsidRDefault="005A17C1" w:rsidP="00545407">
    <w:pPr>
      <w:pStyle w:val="Koptekst"/>
    </w:pPr>
    <w:bookmarkStart w:id="5" w:name="Logo"/>
    <w:r>
      <w:rPr>
        <w:noProof/>
        <w:lang w:eastAsia="nl-NL"/>
      </w:rPr>
      <w:drawing>
        <wp:anchor distT="0" distB="0" distL="114300" distR="114300" simplePos="0" relativeHeight="251658241" behindDoc="0" locked="0" layoutInCell="1" allowOverlap="1" wp14:anchorId="4B844CA1" wp14:editId="2D7CA730">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intelligence.xml><?xml version="1.0" encoding="utf-8"?>
<int:Intelligence xmlns:int="http://schemas.microsoft.com/office/intelligence/2019/intelligence">
  <int:IntelligenceSettings/>
  <int:Manifest>
    <int:WordHash hashCode="dc93XpACEKkKDT" id="yHnqCH2h"/>
    <int:WordHash hashCode="3ZKRqgziyLm6IQ" id="1NR3jjiA"/>
    <int:WordHash hashCode="aTBQpyI1LtOyZ4" id="4HikiioU"/>
    <int:WordHash hashCode="t8r/3QqLb6hjEO" id="ACOaFCLo"/>
    <int:WordHash hashCode="Uwo3ZtkY6gDPzn" id="AGLbmF8g"/>
  </int:Manifest>
  <int:Observations>
    <int:Content id="yHnqCH2h">
      <int:Rejection type="LegacyProofing"/>
    </int:Content>
    <int:Content id="1NR3jjiA">
      <int:Rejection type="LegacyProofing"/>
    </int:Content>
    <int:Content id="4HikiioU">
      <int:Rejection type="LegacyProofing"/>
    </int:Content>
    <int:Content id="ACOaFCLo">
      <int:Rejection type="LegacyProofing"/>
    </int:Content>
    <int:Content id="AGLbmF8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815"/>
    <w:multiLevelType w:val="hybridMultilevel"/>
    <w:tmpl w:val="E078EA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C2764E"/>
    <w:multiLevelType w:val="hybridMultilevel"/>
    <w:tmpl w:val="DBB41D6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E446AE7"/>
    <w:multiLevelType w:val="hybridMultilevel"/>
    <w:tmpl w:val="F574F650"/>
    <w:lvl w:ilvl="0" w:tplc="37BA3350">
      <w:numFmt w:val="bullet"/>
      <w:lvlText w:val="-"/>
      <w:lvlJc w:val="left"/>
      <w:pPr>
        <w:ind w:left="1440" w:hanging="360"/>
      </w:pPr>
      <w:rPr>
        <w:rFonts w:ascii="Verdana" w:eastAsia="Times New Roman" w:hAnsi="Verdan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5AF09F8"/>
    <w:multiLevelType w:val="multilevel"/>
    <w:tmpl w:val="5D16AA56"/>
    <w:lvl w:ilvl="0">
      <w:start w:val="1"/>
      <w:numFmt w:val="bullet"/>
      <w:lvlText w:val=""/>
      <w:lvlJc w:val="left"/>
      <w:pPr>
        <w:tabs>
          <w:tab w:val="num" w:pos="360"/>
        </w:tabs>
        <w:ind w:left="340" w:hanging="340"/>
      </w:pPr>
      <w:rPr>
        <w:rFonts w:ascii="Symbol" w:hAnsi="Symbol" w:hint="default"/>
        <w:color w:val="auto"/>
        <w:sz w:val="22"/>
      </w:rPr>
    </w:lvl>
    <w:lvl w:ilvl="1">
      <w:start w:val="1"/>
      <w:numFmt w:val="bullet"/>
      <w:lvlText w:val=""/>
      <w:lvlJc w:val="left"/>
      <w:pPr>
        <w:tabs>
          <w:tab w:val="num" w:pos="794"/>
        </w:tabs>
        <w:ind w:left="794" w:hanging="454"/>
      </w:pPr>
      <w:rPr>
        <w:rFonts w:ascii="Symbol" w:hAnsi="Symbol" w:hint="default"/>
        <w:sz w:val="22"/>
      </w:rPr>
    </w:lvl>
    <w:lvl w:ilvl="2">
      <w:start w:val="1"/>
      <w:numFmt w:val="bullet"/>
      <w:lvlText w:val=""/>
      <w:lvlJc w:val="left"/>
      <w:pPr>
        <w:tabs>
          <w:tab w:val="num" w:pos="1080"/>
        </w:tabs>
        <w:ind w:left="1080" w:hanging="360"/>
      </w:pPr>
      <w:rPr>
        <w:rFonts w:ascii="Symbol" w:hAnsi="Symbol" w:hint="default"/>
        <w:color w:val="auto"/>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691653D"/>
    <w:multiLevelType w:val="hybridMultilevel"/>
    <w:tmpl w:val="583A4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F13D2"/>
    <w:multiLevelType w:val="hybridMultilevel"/>
    <w:tmpl w:val="22544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E477DB"/>
    <w:multiLevelType w:val="hybridMultilevel"/>
    <w:tmpl w:val="A5EA855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1CD5D18"/>
    <w:multiLevelType w:val="hybridMultilevel"/>
    <w:tmpl w:val="28802EDE"/>
    <w:lvl w:ilvl="0" w:tplc="B2B693AE">
      <w:start w:val="1"/>
      <w:numFmt w:val="decimal"/>
      <w:lvlText w:val="%1."/>
      <w:lvlJc w:val="left"/>
      <w:pPr>
        <w:ind w:left="720" w:hanging="360"/>
      </w:pPr>
      <w:rPr>
        <w:rFonts w:cstheme="maj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8D35F2"/>
    <w:multiLevelType w:val="hybridMultilevel"/>
    <w:tmpl w:val="B73AB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616DA7"/>
    <w:multiLevelType w:val="hybridMultilevel"/>
    <w:tmpl w:val="EEA281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2026FA"/>
    <w:multiLevelType w:val="hybridMultilevel"/>
    <w:tmpl w:val="1F8A6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905081"/>
    <w:multiLevelType w:val="hybridMultilevel"/>
    <w:tmpl w:val="37BEE2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99450CC"/>
    <w:multiLevelType w:val="hybridMultilevel"/>
    <w:tmpl w:val="34F60EB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EDC67C1"/>
    <w:multiLevelType w:val="multilevel"/>
    <w:tmpl w:val="54BE5FAE"/>
    <w:lvl w:ilvl="0">
      <w:start w:val="1"/>
      <w:numFmt w:val="bullet"/>
      <w:lvlText w:val=""/>
      <w:lvlJc w:val="left"/>
      <w:pPr>
        <w:tabs>
          <w:tab w:val="num" w:pos="360"/>
        </w:tabs>
        <w:ind w:left="340" w:hanging="340"/>
      </w:pPr>
      <w:rPr>
        <w:rFonts w:ascii="Symbol" w:hAnsi="Symbol" w:hint="default"/>
        <w:color w:val="auto"/>
        <w:sz w:val="22"/>
      </w:rPr>
    </w:lvl>
    <w:lvl w:ilvl="1">
      <w:start w:val="1"/>
      <w:numFmt w:val="bullet"/>
      <w:lvlText w:val=""/>
      <w:lvlJc w:val="left"/>
      <w:pPr>
        <w:tabs>
          <w:tab w:val="num" w:pos="700"/>
        </w:tabs>
        <w:ind w:left="700" w:hanging="360"/>
      </w:pPr>
      <w:rPr>
        <w:rFonts w:ascii="Symbol" w:hAnsi="Symbol" w:hint="default"/>
        <w:color w:val="auto"/>
        <w:sz w:val="22"/>
      </w:rPr>
    </w:lvl>
    <w:lvl w:ilvl="2">
      <w:start w:val="1"/>
      <w:numFmt w:val="bullet"/>
      <w:lvlText w:val=""/>
      <w:lvlJc w:val="left"/>
      <w:pPr>
        <w:tabs>
          <w:tab w:val="num" w:pos="1080"/>
        </w:tabs>
        <w:ind w:left="1080" w:hanging="360"/>
      </w:pPr>
      <w:rPr>
        <w:rFonts w:ascii="Symbol" w:hAnsi="Symbol" w:hint="default"/>
        <w:color w:val="auto"/>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EDF518C"/>
    <w:multiLevelType w:val="hybridMultilevel"/>
    <w:tmpl w:val="A1A6E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6452E1"/>
    <w:multiLevelType w:val="hybridMultilevel"/>
    <w:tmpl w:val="AA04F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4B5133"/>
    <w:multiLevelType w:val="hybridMultilevel"/>
    <w:tmpl w:val="EDA0C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606F46"/>
    <w:multiLevelType w:val="hybridMultilevel"/>
    <w:tmpl w:val="40042AD4"/>
    <w:lvl w:ilvl="0" w:tplc="37BA3350">
      <w:numFmt w:val="bullet"/>
      <w:lvlText w:val="-"/>
      <w:lvlJc w:val="left"/>
      <w:pPr>
        <w:ind w:left="1800" w:hanging="360"/>
      </w:pPr>
      <w:rPr>
        <w:rFonts w:ascii="Verdana" w:eastAsia="Times New Roman" w:hAnsi="Verdana"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370B6081"/>
    <w:multiLevelType w:val="hybridMultilevel"/>
    <w:tmpl w:val="020AB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243160"/>
    <w:multiLevelType w:val="hybridMultilevel"/>
    <w:tmpl w:val="C9FA285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15:restartNumberingAfterBreak="0">
    <w:nsid w:val="37BF56BD"/>
    <w:multiLevelType w:val="hybridMultilevel"/>
    <w:tmpl w:val="BC5A4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274644"/>
    <w:multiLevelType w:val="hybridMultilevel"/>
    <w:tmpl w:val="E3B07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685643"/>
    <w:multiLevelType w:val="hybridMultilevel"/>
    <w:tmpl w:val="098EE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CE1B66"/>
    <w:multiLevelType w:val="hybridMultilevel"/>
    <w:tmpl w:val="D09EF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509F4"/>
    <w:multiLevelType w:val="hybridMultilevel"/>
    <w:tmpl w:val="174C3218"/>
    <w:lvl w:ilvl="0" w:tplc="B2B693AE">
      <w:start w:val="1"/>
      <w:numFmt w:val="decimal"/>
      <w:lvlText w:val="%1."/>
      <w:lvlJc w:val="left"/>
      <w:pPr>
        <w:ind w:left="1068" w:hanging="360"/>
      </w:pPr>
      <w:rPr>
        <w:rFonts w:cstheme="maj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0B763DD"/>
    <w:multiLevelType w:val="hybridMultilevel"/>
    <w:tmpl w:val="D1A896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A19F3"/>
    <w:multiLevelType w:val="hybridMultilevel"/>
    <w:tmpl w:val="8C260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1F20D5"/>
    <w:multiLevelType w:val="hybridMultilevel"/>
    <w:tmpl w:val="7C485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AD621C"/>
    <w:multiLevelType w:val="hybridMultilevel"/>
    <w:tmpl w:val="7B7A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285E30"/>
    <w:multiLevelType w:val="hybridMultilevel"/>
    <w:tmpl w:val="55E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7570B"/>
    <w:multiLevelType w:val="hybridMultilevel"/>
    <w:tmpl w:val="0E426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281279"/>
    <w:multiLevelType w:val="hybridMultilevel"/>
    <w:tmpl w:val="CCA8D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FA778F7"/>
    <w:multiLevelType w:val="hybridMultilevel"/>
    <w:tmpl w:val="D484818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B01D30"/>
    <w:multiLevelType w:val="hybridMultilevel"/>
    <w:tmpl w:val="D4E27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714CF3"/>
    <w:multiLevelType w:val="hybridMultilevel"/>
    <w:tmpl w:val="B58C5D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E90EB1"/>
    <w:multiLevelType w:val="hybridMultilevel"/>
    <w:tmpl w:val="9572DE74"/>
    <w:lvl w:ilvl="0" w:tplc="37BA3350">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E505BFB"/>
    <w:multiLevelType w:val="hybridMultilevel"/>
    <w:tmpl w:val="0F9AE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722DA7"/>
    <w:multiLevelType w:val="hybridMultilevel"/>
    <w:tmpl w:val="21A05BC6"/>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07838BE"/>
    <w:multiLevelType w:val="hybridMultilevel"/>
    <w:tmpl w:val="FD0A05A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0" w15:restartNumberingAfterBreak="0">
    <w:nsid w:val="61E56ACB"/>
    <w:multiLevelType w:val="hybridMultilevel"/>
    <w:tmpl w:val="83723436"/>
    <w:lvl w:ilvl="0" w:tplc="F4D418B8">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8573E"/>
    <w:multiLevelType w:val="hybridMultilevel"/>
    <w:tmpl w:val="4FB67C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6800AE9"/>
    <w:multiLevelType w:val="hybridMultilevel"/>
    <w:tmpl w:val="7F345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E848FA"/>
    <w:multiLevelType w:val="hybridMultilevel"/>
    <w:tmpl w:val="D0D046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9E4DA5"/>
    <w:multiLevelType w:val="hybridMultilevel"/>
    <w:tmpl w:val="F93AB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7F74A2"/>
    <w:multiLevelType w:val="hybridMultilevel"/>
    <w:tmpl w:val="6CB0055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8B518DB"/>
    <w:multiLevelType w:val="hybridMultilevel"/>
    <w:tmpl w:val="9492162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6938FD"/>
    <w:multiLevelType w:val="hybridMultilevel"/>
    <w:tmpl w:val="259AD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40"/>
  </w:num>
  <w:num w:numId="4">
    <w:abstractNumId w:val="3"/>
  </w:num>
  <w:num w:numId="5">
    <w:abstractNumId w:val="13"/>
  </w:num>
  <w:num w:numId="6">
    <w:abstractNumId w:val="25"/>
  </w:num>
  <w:num w:numId="7">
    <w:abstractNumId w:val="16"/>
  </w:num>
  <w:num w:numId="8">
    <w:abstractNumId w:val="20"/>
  </w:num>
  <w:num w:numId="9">
    <w:abstractNumId w:val="44"/>
  </w:num>
  <w:num w:numId="10">
    <w:abstractNumId w:val="31"/>
  </w:num>
  <w:num w:numId="11">
    <w:abstractNumId w:val="8"/>
  </w:num>
  <w:num w:numId="12">
    <w:abstractNumId w:val="29"/>
  </w:num>
  <w:num w:numId="13">
    <w:abstractNumId w:val="14"/>
  </w:num>
  <w:num w:numId="14">
    <w:abstractNumId w:val="23"/>
  </w:num>
  <w:num w:numId="15">
    <w:abstractNumId w:val="42"/>
  </w:num>
  <w:num w:numId="16">
    <w:abstractNumId w:val="10"/>
  </w:num>
  <w:num w:numId="17">
    <w:abstractNumId w:val="30"/>
  </w:num>
  <w:num w:numId="18">
    <w:abstractNumId w:val="28"/>
  </w:num>
  <w:num w:numId="19">
    <w:abstractNumId w:val="36"/>
  </w:num>
  <w:num w:numId="20">
    <w:abstractNumId w:val="43"/>
  </w:num>
  <w:num w:numId="21">
    <w:abstractNumId w:val="9"/>
  </w:num>
  <w:num w:numId="22">
    <w:abstractNumId w:val="38"/>
  </w:num>
  <w:num w:numId="23">
    <w:abstractNumId w:val="46"/>
  </w:num>
  <w:num w:numId="24">
    <w:abstractNumId w:val="1"/>
  </w:num>
  <w:num w:numId="25">
    <w:abstractNumId w:val="17"/>
  </w:num>
  <w:num w:numId="26">
    <w:abstractNumId w:val="2"/>
  </w:num>
  <w:num w:numId="27">
    <w:abstractNumId w:val="0"/>
  </w:num>
  <w:num w:numId="28">
    <w:abstractNumId w:val="32"/>
  </w:num>
  <w:num w:numId="29">
    <w:abstractNumId w:val="45"/>
  </w:num>
  <w:num w:numId="30">
    <w:abstractNumId w:val="7"/>
  </w:num>
  <w:num w:numId="31">
    <w:abstractNumId w:val="24"/>
  </w:num>
  <w:num w:numId="32">
    <w:abstractNumId w:val="11"/>
  </w:num>
  <w:num w:numId="33">
    <w:abstractNumId w:val="21"/>
  </w:num>
  <w:num w:numId="34">
    <w:abstractNumId w:val="6"/>
  </w:num>
  <w:num w:numId="35">
    <w:abstractNumId w:val="39"/>
  </w:num>
  <w:num w:numId="36">
    <w:abstractNumId w:val="19"/>
  </w:num>
  <w:num w:numId="37">
    <w:abstractNumId w:val="34"/>
  </w:num>
  <w:num w:numId="38">
    <w:abstractNumId w:val="15"/>
  </w:num>
  <w:num w:numId="39">
    <w:abstractNumId w:val="22"/>
  </w:num>
  <w:num w:numId="40">
    <w:abstractNumId w:val="33"/>
  </w:num>
  <w:num w:numId="41">
    <w:abstractNumId w:val="18"/>
  </w:num>
  <w:num w:numId="42">
    <w:abstractNumId w:val="47"/>
  </w:num>
  <w:num w:numId="43">
    <w:abstractNumId w:val="35"/>
  </w:num>
  <w:num w:numId="44">
    <w:abstractNumId w:val="37"/>
  </w:num>
  <w:num w:numId="45">
    <w:abstractNumId w:val="4"/>
  </w:num>
  <w:num w:numId="46">
    <w:abstractNumId w:val="26"/>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8E"/>
    <w:rsid w:val="00025D1C"/>
    <w:rsid w:val="00053BF1"/>
    <w:rsid w:val="000944FE"/>
    <w:rsid w:val="000A0F30"/>
    <w:rsid w:val="000A6CDA"/>
    <w:rsid w:val="000F4172"/>
    <w:rsid w:val="001138E7"/>
    <w:rsid w:val="0012051D"/>
    <w:rsid w:val="00131F83"/>
    <w:rsid w:val="00140F2A"/>
    <w:rsid w:val="001668A8"/>
    <w:rsid w:val="001A1A74"/>
    <w:rsid w:val="001B1DB0"/>
    <w:rsid w:val="001D37CE"/>
    <w:rsid w:val="00206A39"/>
    <w:rsid w:val="002076D1"/>
    <w:rsid w:val="00220E89"/>
    <w:rsid w:val="00226364"/>
    <w:rsid w:val="00244184"/>
    <w:rsid w:val="00244542"/>
    <w:rsid w:val="00251669"/>
    <w:rsid w:val="00266C84"/>
    <w:rsid w:val="0027176A"/>
    <w:rsid w:val="002723BE"/>
    <w:rsid w:val="00293800"/>
    <w:rsid w:val="002B11B5"/>
    <w:rsid w:val="002C2161"/>
    <w:rsid w:val="002C2BCA"/>
    <w:rsid w:val="002C6241"/>
    <w:rsid w:val="002E1240"/>
    <w:rsid w:val="002F5121"/>
    <w:rsid w:val="00310585"/>
    <w:rsid w:val="0031186C"/>
    <w:rsid w:val="00334352"/>
    <w:rsid w:val="00387D08"/>
    <w:rsid w:val="00395050"/>
    <w:rsid w:val="003A58C5"/>
    <w:rsid w:val="003A7E79"/>
    <w:rsid w:val="00416825"/>
    <w:rsid w:val="0042602D"/>
    <w:rsid w:val="00454B06"/>
    <w:rsid w:val="00462676"/>
    <w:rsid w:val="004674E9"/>
    <w:rsid w:val="0049237E"/>
    <w:rsid w:val="004937B7"/>
    <w:rsid w:val="004A5292"/>
    <w:rsid w:val="004B2B00"/>
    <w:rsid w:val="004C6BAA"/>
    <w:rsid w:val="004E0B94"/>
    <w:rsid w:val="004F3083"/>
    <w:rsid w:val="005060C2"/>
    <w:rsid w:val="0052440E"/>
    <w:rsid w:val="0054EE81"/>
    <w:rsid w:val="005660BF"/>
    <w:rsid w:val="005721CD"/>
    <w:rsid w:val="005A17C1"/>
    <w:rsid w:val="005C396F"/>
    <w:rsid w:val="005D0E98"/>
    <w:rsid w:val="00606660"/>
    <w:rsid w:val="0061369C"/>
    <w:rsid w:val="00643176"/>
    <w:rsid w:val="006753AC"/>
    <w:rsid w:val="006763BF"/>
    <w:rsid w:val="00692A43"/>
    <w:rsid w:val="006A5B4F"/>
    <w:rsid w:val="006B20FA"/>
    <w:rsid w:val="006F4B82"/>
    <w:rsid w:val="00705945"/>
    <w:rsid w:val="007066FF"/>
    <w:rsid w:val="0072577A"/>
    <w:rsid w:val="007265E9"/>
    <w:rsid w:val="007538EB"/>
    <w:rsid w:val="00755FB6"/>
    <w:rsid w:val="00765A47"/>
    <w:rsid w:val="00770831"/>
    <w:rsid w:val="00777F15"/>
    <w:rsid w:val="007B1AB2"/>
    <w:rsid w:val="007D1FEE"/>
    <w:rsid w:val="007E229F"/>
    <w:rsid w:val="007F2823"/>
    <w:rsid w:val="008054B3"/>
    <w:rsid w:val="0082320C"/>
    <w:rsid w:val="008762CD"/>
    <w:rsid w:val="0089371F"/>
    <w:rsid w:val="008B64DD"/>
    <w:rsid w:val="008C5534"/>
    <w:rsid w:val="008F01F5"/>
    <w:rsid w:val="00903B19"/>
    <w:rsid w:val="00916154"/>
    <w:rsid w:val="00991FC5"/>
    <w:rsid w:val="00992095"/>
    <w:rsid w:val="00995BA7"/>
    <w:rsid w:val="009A323F"/>
    <w:rsid w:val="009A3630"/>
    <w:rsid w:val="009C17F4"/>
    <w:rsid w:val="009D3C88"/>
    <w:rsid w:val="009D5590"/>
    <w:rsid w:val="009E348E"/>
    <w:rsid w:val="00A2563A"/>
    <w:rsid w:val="00A41A18"/>
    <w:rsid w:val="00A53368"/>
    <w:rsid w:val="00A53F8A"/>
    <w:rsid w:val="00A84720"/>
    <w:rsid w:val="00A84AE4"/>
    <w:rsid w:val="00A8790D"/>
    <w:rsid w:val="00A96BA5"/>
    <w:rsid w:val="00AA0E04"/>
    <w:rsid w:val="00AC70E3"/>
    <w:rsid w:val="00AD716C"/>
    <w:rsid w:val="00AF4562"/>
    <w:rsid w:val="00B17509"/>
    <w:rsid w:val="00B40BD6"/>
    <w:rsid w:val="00B50FBF"/>
    <w:rsid w:val="00B855E5"/>
    <w:rsid w:val="00B9183E"/>
    <w:rsid w:val="00B96D34"/>
    <w:rsid w:val="00BB132B"/>
    <w:rsid w:val="00BE2C93"/>
    <w:rsid w:val="00BF04EE"/>
    <w:rsid w:val="00BF3BD2"/>
    <w:rsid w:val="00BF513D"/>
    <w:rsid w:val="00C03F1F"/>
    <w:rsid w:val="00C3050F"/>
    <w:rsid w:val="00C51FAD"/>
    <w:rsid w:val="00C52B96"/>
    <w:rsid w:val="00C75349"/>
    <w:rsid w:val="00C76C47"/>
    <w:rsid w:val="00C805F1"/>
    <w:rsid w:val="00CA49D1"/>
    <w:rsid w:val="00CB5B68"/>
    <w:rsid w:val="00CC32B2"/>
    <w:rsid w:val="00CD5A0B"/>
    <w:rsid w:val="00CD74D6"/>
    <w:rsid w:val="00CE539E"/>
    <w:rsid w:val="00CE6E6C"/>
    <w:rsid w:val="00D1594E"/>
    <w:rsid w:val="00D3017F"/>
    <w:rsid w:val="00D33A9D"/>
    <w:rsid w:val="00D40119"/>
    <w:rsid w:val="00D8602D"/>
    <w:rsid w:val="00D94722"/>
    <w:rsid w:val="00DC23A9"/>
    <w:rsid w:val="00DD3B40"/>
    <w:rsid w:val="00DD6676"/>
    <w:rsid w:val="00E004D1"/>
    <w:rsid w:val="00E148D9"/>
    <w:rsid w:val="00E3453A"/>
    <w:rsid w:val="00E3656A"/>
    <w:rsid w:val="00E37385"/>
    <w:rsid w:val="00E92CEE"/>
    <w:rsid w:val="00EA2A9F"/>
    <w:rsid w:val="00EA3038"/>
    <w:rsid w:val="00ED1D13"/>
    <w:rsid w:val="00EF5BE5"/>
    <w:rsid w:val="00F21D78"/>
    <w:rsid w:val="00F24A70"/>
    <w:rsid w:val="00F329C9"/>
    <w:rsid w:val="00F34A54"/>
    <w:rsid w:val="00F35E5C"/>
    <w:rsid w:val="00F45BE9"/>
    <w:rsid w:val="00F706F8"/>
    <w:rsid w:val="00F774BE"/>
    <w:rsid w:val="00F92860"/>
    <w:rsid w:val="00FB2606"/>
    <w:rsid w:val="00FB4FDA"/>
    <w:rsid w:val="00FC20B5"/>
    <w:rsid w:val="00FC5EA7"/>
    <w:rsid w:val="00FC6209"/>
    <w:rsid w:val="0193CE86"/>
    <w:rsid w:val="01BCCCA2"/>
    <w:rsid w:val="026A0F80"/>
    <w:rsid w:val="032273CD"/>
    <w:rsid w:val="03C65CE7"/>
    <w:rsid w:val="04F159DC"/>
    <w:rsid w:val="063D6DCE"/>
    <w:rsid w:val="06D999BC"/>
    <w:rsid w:val="071B5DEA"/>
    <w:rsid w:val="07D271D0"/>
    <w:rsid w:val="09B6488E"/>
    <w:rsid w:val="0A35B302"/>
    <w:rsid w:val="0A92A35E"/>
    <w:rsid w:val="0B36AD15"/>
    <w:rsid w:val="0BD0F881"/>
    <w:rsid w:val="0BEECF0D"/>
    <w:rsid w:val="0C09D7BE"/>
    <w:rsid w:val="0D8A9F6E"/>
    <w:rsid w:val="0D9D4A8D"/>
    <w:rsid w:val="0DAE2A40"/>
    <w:rsid w:val="0F224C82"/>
    <w:rsid w:val="0FDE3934"/>
    <w:rsid w:val="106753A5"/>
    <w:rsid w:val="11191157"/>
    <w:rsid w:val="13E2BC66"/>
    <w:rsid w:val="14F19480"/>
    <w:rsid w:val="154F3BDD"/>
    <w:rsid w:val="17D23A0F"/>
    <w:rsid w:val="17F44D74"/>
    <w:rsid w:val="17F73860"/>
    <w:rsid w:val="1825F60B"/>
    <w:rsid w:val="187DF360"/>
    <w:rsid w:val="18CF3269"/>
    <w:rsid w:val="192A1EB1"/>
    <w:rsid w:val="193D2A2E"/>
    <w:rsid w:val="195F239A"/>
    <w:rsid w:val="19A3C95E"/>
    <w:rsid w:val="1A4CE62B"/>
    <w:rsid w:val="1A755342"/>
    <w:rsid w:val="1AB4D7FB"/>
    <w:rsid w:val="1AE9774D"/>
    <w:rsid w:val="1B58C21C"/>
    <w:rsid w:val="1D59AFF2"/>
    <w:rsid w:val="1DC8789C"/>
    <w:rsid w:val="1F88FA82"/>
    <w:rsid w:val="201A7379"/>
    <w:rsid w:val="2045197A"/>
    <w:rsid w:val="20A01FEE"/>
    <w:rsid w:val="2150B616"/>
    <w:rsid w:val="22E59577"/>
    <w:rsid w:val="22E73A03"/>
    <w:rsid w:val="242742F1"/>
    <w:rsid w:val="24FB90D0"/>
    <w:rsid w:val="266842D9"/>
    <w:rsid w:val="269B74C3"/>
    <w:rsid w:val="281BB743"/>
    <w:rsid w:val="2856CE53"/>
    <w:rsid w:val="2898350D"/>
    <w:rsid w:val="290B8A44"/>
    <w:rsid w:val="29B3CE9E"/>
    <w:rsid w:val="29ECFBF5"/>
    <w:rsid w:val="2C3254D6"/>
    <w:rsid w:val="2CEEC544"/>
    <w:rsid w:val="2CF7D135"/>
    <w:rsid w:val="2E47E87D"/>
    <w:rsid w:val="2E79323B"/>
    <w:rsid w:val="2E7E202B"/>
    <w:rsid w:val="2F60978D"/>
    <w:rsid w:val="2F850EDA"/>
    <w:rsid w:val="2F968AF5"/>
    <w:rsid w:val="317552ED"/>
    <w:rsid w:val="31D10FE0"/>
    <w:rsid w:val="31FC14E1"/>
    <w:rsid w:val="327A1C0C"/>
    <w:rsid w:val="3360CF6E"/>
    <w:rsid w:val="3362677E"/>
    <w:rsid w:val="3471BA4B"/>
    <w:rsid w:val="34A045C7"/>
    <w:rsid w:val="34D0C097"/>
    <w:rsid w:val="36EEBB76"/>
    <w:rsid w:val="37E564D9"/>
    <w:rsid w:val="3A205903"/>
    <w:rsid w:val="3A29B8E0"/>
    <w:rsid w:val="3B00B467"/>
    <w:rsid w:val="3B2D4453"/>
    <w:rsid w:val="3B2F501B"/>
    <w:rsid w:val="3BB796D8"/>
    <w:rsid w:val="3C123319"/>
    <w:rsid w:val="3C3DBA00"/>
    <w:rsid w:val="3D3CC736"/>
    <w:rsid w:val="3D988FFE"/>
    <w:rsid w:val="3DE046A4"/>
    <w:rsid w:val="3EC868B6"/>
    <w:rsid w:val="3F26289C"/>
    <w:rsid w:val="3F7AB4BD"/>
    <w:rsid w:val="4125FDDF"/>
    <w:rsid w:val="413FD7A0"/>
    <w:rsid w:val="42C1CE40"/>
    <w:rsid w:val="431EBE9C"/>
    <w:rsid w:val="432FD5B3"/>
    <w:rsid w:val="434FB154"/>
    <w:rsid w:val="4384E45F"/>
    <w:rsid w:val="43E9A19B"/>
    <w:rsid w:val="4407D182"/>
    <w:rsid w:val="455B807D"/>
    <w:rsid w:val="46493DDE"/>
    <w:rsid w:val="4730FE6D"/>
    <w:rsid w:val="480B61B9"/>
    <w:rsid w:val="4812BEB4"/>
    <w:rsid w:val="490F38FA"/>
    <w:rsid w:val="498AC6FD"/>
    <w:rsid w:val="4A18C1E4"/>
    <w:rsid w:val="4A58940A"/>
    <w:rsid w:val="4A615C05"/>
    <w:rsid w:val="4A92DA2A"/>
    <w:rsid w:val="4AB01B61"/>
    <w:rsid w:val="4AE58E30"/>
    <w:rsid w:val="4BE009D7"/>
    <w:rsid w:val="4BEAE28C"/>
    <w:rsid w:val="4C0CF393"/>
    <w:rsid w:val="4C5C57D6"/>
    <w:rsid w:val="4E86ECE4"/>
    <w:rsid w:val="4F7B6E28"/>
    <w:rsid w:val="4FDD906A"/>
    <w:rsid w:val="5005883F"/>
    <w:rsid w:val="501CDCE1"/>
    <w:rsid w:val="50733705"/>
    <w:rsid w:val="51B93C0F"/>
    <w:rsid w:val="5221A489"/>
    <w:rsid w:val="522BC14F"/>
    <w:rsid w:val="5249BE5D"/>
    <w:rsid w:val="52A5D6AB"/>
    <w:rsid w:val="52C8AF71"/>
    <w:rsid w:val="5331273E"/>
    <w:rsid w:val="5387ECFE"/>
    <w:rsid w:val="545F1010"/>
    <w:rsid w:val="55D20550"/>
    <w:rsid w:val="56005033"/>
    <w:rsid w:val="57EF2B2C"/>
    <w:rsid w:val="59431041"/>
    <w:rsid w:val="598F04E3"/>
    <w:rsid w:val="59CC0105"/>
    <w:rsid w:val="5B098044"/>
    <w:rsid w:val="5B37402C"/>
    <w:rsid w:val="5B67D166"/>
    <w:rsid w:val="5C17D0D3"/>
    <w:rsid w:val="5C54BF8A"/>
    <w:rsid w:val="5C9D7DBC"/>
    <w:rsid w:val="5D09E453"/>
    <w:rsid w:val="5D596EE6"/>
    <w:rsid w:val="5D656519"/>
    <w:rsid w:val="5E77714D"/>
    <w:rsid w:val="5ECE3612"/>
    <w:rsid w:val="5FA313A5"/>
    <w:rsid w:val="5FBEB0C8"/>
    <w:rsid w:val="5FC019F0"/>
    <w:rsid w:val="6013DF6E"/>
    <w:rsid w:val="604F4B7A"/>
    <w:rsid w:val="60AADBC4"/>
    <w:rsid w:val="60DE308B"/>
    <w:rsid w:val="614237E2"/>
    <w:rsid w:val="61E1C2F7"/>
    <w:rsid w:val="62D0CA2A"/>
    <w:rsid w:val="62EB8A97"/>
    <w:rsid w:val="631A998E"/>
    <w:rsid w:val="633A3A98"/>
    <w:rsid w:val="63439B3F"/>
    <w:rsid w:val="63D70A69"/>
    <w:rsid w:val="64F71264"/>
    <w:rsid w:val="65605D7E"/>
    <w:rsid w:val="67A43B4D"/>
    <w:rsid w:val="687618F0"/>
    <w:rsid w:val="68B1269D"/>
    <w:rsid w:val="6908BB26"/>
    <w:rsid w:val="691A0CCE"/>
    <w:rsid w:val="6A237CAC"/>
    <w:rsid w:val="6B3631A9"/>
    <w:rsid w:val="6B89147C"/>
    <w:rsid w:val="6C99A8C5"/>
    <w:rsid w:val="6E640707"/>
    <w:rsid w:val="6F4F2B10"/>
    <w:rsid w:val="70AD7941"/>
    <w:rsid w:val="727D765E"/>
    <w:rsid w:val="72C80192"/>
    <w:rsid w:val="734C33B4"/>
    <w:rsid w:val="73B891F1"/>
    <w:rsid w:val="73BAFC5E"/>
    <w:rsid w:val="747F8C8F"/>
    <w:rsid w:val="74F0C44C"/>
    <w:rsid w:val="75139C9F"/>
    <w:rsid w:val="75CF5D20"/>
    <w:rsid w:val="77022A8B"/>
    <w:rsid w:val="77031389"/>
    <w:rsid w:val="771251A9"/>
    <w:rsid w:val="771E627C"/>
    <w:rsid w:val="777C043C"/>
    <w:rsid w:val="784B3D61"/>
    <w:rsid w:val="78AFBA1A"/>
    <w:rsid w:val="78C0D7E6"/>
    <w:rsid w:val="78D6F1A7"/>
    <w:rsid w:val="79A6B9AE"/>
    <w:rsid w:val="79B3DE48"/>
    <w:rsid w:val="7A2889C7"/>
    <w:rsid w:val="7A411F42"/>
    <w:rsid w:val="7A7E7C4A"/>
    <w:rsid w:val="7A9A3A7C"/>
    <w:rsid w:val="7A9B4CC9"/>
    <w:rsid w:val="7ACBD477"/>
    <w:rsid w:val="7BDDC4D7"/>
    <w:rsid w:val="7C61F6F9"/>
    <w:rsid w:val="7C9DBC41"/>
    <w:rsid w:val="7D440190"/>
    <w:rsid w:val="7DB771BA"/>
    <w:rsid w:val="7E45EC45"/>
    <w:rsid w:val="7F39CD05"/>
    <w:rsid w:val="7FE97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27C5"/>
  <w15:chartTrackingRefBased/>
  <w15:docId w15:val="{7BCD3B9D-FD0D-4CBE-9262-6C30DDF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348E"/>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E348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27176A"/>
    <w:pPr>
      <w:keepNext/>
      <w:keepLines/>
      <w:spacing w:before="40"/>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0A0F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E348E"/>
    <w:rPr>
      <w:rFonts w:ascii="Verdana" w:eastAsiaTheme="majorEastAsia" w:hAnsi="Verdana" w:cstheme="majorBidi"/>
      <w:sz w:val="32"/>
      <w:szCs w:val="32"/>
    </w:rPr>
  </w:style>
  <w:style w:type="paragraph" w:styleId="Koptekst">
    <w:name w:val="header"/>
    <w:basedOn w:val="Standaard"/>
    <w:link w:val="KoptekstChar"/>
    <w:uiPriority w:val="99"/>
    <w:semiHidden/>
    <w:rsid w:val="009E348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E348E"/>
    <w:rPr>
      <w:rFonts w:ascii="Verdana" w:hAnsi="Verdana"/>
      <w:sz w:val="20"/>
      <w:szCs w:val="20"/>
    </w:rPr>
  </w:style>
  <w:style w:type="paragraph" w:customStyle="1" w:styleId="doHidden">
    <w:name w:val="doHidden"/>
    <w:basedOn w:val="Standaard"/>
    <w:semiHidden/>
    <w:rsid w:val="009E348E"/>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9E348E"/>
    <w:pPr>
      <w:spacing w:line="420" w:lineRule="atLeast"/>
    </w:pPr>
    <w:rPr>
      <w:b/>
      <w:sz w:val="32"/>
    </w:rPr>
  </w:style>
  <w:style w:type="paragraph" w:styleId="Lijstalinea">
    <w:name w:val="List Paragraph"/>
    <w:basedOn w:val="Standaard"/>
    <w:uiPriority w:val="34"/>
    <w:qFormat/>
    <w:rsid w:val="009E348E"/>
    <w:pPr>
      <w:ind w:left="720"/>
      <w:contextualSpacing/>
    </w:pPr>
  </w:style>
  <w:style w:type="character" w:styleId="Hyperlink">
    <w:name w:val="Hyperlink"/>
    <w:basedOn w:val="Standaardalinea-lettertype"/>
    <w:uiPriority w:val="99"/>
    <w:unhideWhenUsed/>
    <w:rsid w:val="009E348E"/>
    <w:rPr>
      <w:color w:val="0563C1" w:themeColor="hyperlink"/>
      <w:u w:val="single"/>
    </w:rPr>
  </w:style>
  <w:style w:type="character" w:styleId="Verwijzingopmerking">
    <w:name w:val="annotation reference"/>
    <w:basedOn w:val="Standaardalinea-lettertype"/>
    <w:uiPriority w:val="99"/>
    <w:semiHidden/>
    <w:unhideWhenUsed/>
    <w:rsid w:val="009E348E"/>
    <w:rPr>
      <w:sz w:val="16"/>
      <w:szCs w:val="16"/>
    </w:rPr>
  </w:style>
  <w:style w:type="paragraph" w:styleId="Tekstopmerking">
    <w:name w:val="annotation text"/>
    <w:basedOn w:val="Standaard"/>
    <w:link w:val="TekstopmerkingChar"/>
    <w:uiPriority w:val="99"/>
    <w:semiHidden/>
    <w:unhideWhenUsed/>
    <w:rsid w:val="009E348E"/>
    <w:pPr>
      <w:spacing w:line="240" w:lineRule="auto"/>
    </w:pPr>
  </w:style>
  <w:style w:type="character" w:customStyle="1" w:styleId="TekstopmerkingChar">
    <w:name w:val="Tekst opmerking Char"/>
    <w:basedOn w:val="Standaardalinea-lettertype"/>
    <w:link w:val="Tekstopmerking"/>
    <w:uiPriority w:val="99"/>
    <w:semiHidden/>
    <w:rsid w:val="009E348E"/>
    <w:rPr>
      <w:rFonts w:ascii="Verdana" w:hAnsi="Verdana"/>
      <w:sz w:val="20"/>
      <w:szCs w:val="20"/>
    </w:rPr>
  </w:style>
  <w:style w:type="paragraph" w:styleId="Ballontekst">
    <w:name w:val="Balloon Text"/>
    <w:basedOn w:val="Standaard"/>
    <w:link w:val="BallontekstChar"/>
    <w:uiPriority w:val="99"/>
    <w:semiHidden/>
    <w:unhideWhenUsed/>
    <w:rsid w:val="009E348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348E"/>
    <w:rPr>
      <w:rFonts w:ascii="Segoe UI" w:hAnsi="Segoe UI" w:cs="Segoe UI"/>
      <w:sz w:val="18"/>
      <w:szCs w:val="18"/>
    </w:rPr>
  </w:style>
  <w:style w:type="character" w:customStyle="1" w:styleId="Kop2Char">
    <w:name w:val="Kop 2 Char"/>
    <w:aliases w:val="doKop 2 Char"/>
    <w:basedOn w:val="Standaardalinea-lettertype"/>
    <w:link w:val="Kop2"/>
    <w:uiPriority w:val="19"/>
    <w:rsid w:val="0027176A"/>
    <w:rPr>
      <w:rFonts w:ascii="Verdana" w:eastAsiaTheme="majorEastAsia" w:hAnsi="Verdana" w:cstheme="majorBidi"/>
      <w:b/>
      <w:sz w:val="24"/>
      <w:szCs w:val="26"/>
    </w:rPr>
  </w:style>
  <w:style w:type="character" w:customStyle="1" w:styleId="Kop3Char">
    <w:name w:val="Kop 3 Char"/>
    <w:basedOn w:val="Standaardalinea-lettertype"/>
    <w:link w:val="Kop3"/>
    <w:uiPriority w:val="9"/>
    <w:semiHidden/>
    <w:rsid w:val="000A0F30"/>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F4172"/>
    <w:rPr>
      <w:b/>
      <w:bCs/>
    </w:rPr>
  </w:style>
  <w:style w:type="character" w:customStyle="1" w:styleId="OnderwerpvanopmerkingChar">
    <w:name w:val="Onderwerp van opmerking Char"/>
    <w:basedOn w:val="TekstopmerkingChar"/>
    <w:link w:val="Onderwerpvanopmerking"/>
    <w:uiPriority w:val="99"/>
    <w:semiHidden/>
    <w:rsid w:val="000F4172"/>
    <w:rPr>
      <w:rFonts w:ascii="Verdana" w:hAnsi="Verdana"/>
      <w:b/>
      <w:bCs/>
      <w:sz w:val="20"/>
      <w:szCs w:val="20"/>
    </w:rPr>
  </w:style>
  <w:style w:type="paragraph" w:styleId="Voettekst">
    <w:name w:val="footer"/>
    <w:basedOn w:val="Standaard"/>
    <w:link w:val="VoettekstChar"/>
    <w:uiPriority w:val="99"/>
    <w:semiHidden/>
    <w:unhideWhenUsed/>
    <w:rsid w:val="00B1750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17509"/>
    <w:rPr>
      <w:rFonts w:ascii="Verdana" w:hAnsi="Verdana"/>
      <w:sz w:val="20"/>
      <w:szCs w:val="20"/>
    </w:rPr>
  </w:style>
  <w:style w:type="character" w:styleId="GevolgdeHyperlink">
    <w:name w:val="FollowedHyperlink"/>
    <w:basedOn w:val="Standaardalinea-lettertype"/>
    <w:uiPriority w:val="99"/>
    <w:semiHidden/>
    <w:unhideWhenUsed/>
    <w:rsid w:val="009A3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documenten/koken-dat-kan-makkelijker-webinar/" TargetMode="External"/><Relationship Id="rId18" Type="http://schemas.openxmlformats.org/officeDocument/2006/relationships/hyperlink" Target="https://www.youtube.com/watch?v=OakbHj1LwF4" TargetMode="External"/><Relationship Id="rId26" Type="http://schemas.openxmlformats.org/officeDocument/2006/relationships/fontTable" Target="fontTable.xml"/><Relationship Id="R28cfab60c87844f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webSettings" Target="webSettings.xml"/><Relationship Id="rId12" Type="http://schemas.openxmlformats.org/officeDocument/2006/relationships/hyperlink" Target="https://kennisportaal.visio.org/nl-nl/documenten/koken-met-visio-video-s" TargetMode="External"/><Relationship Id="rId17" Type="http://schemas.openxmlformats.org/officeDocument/2006/relationships/image" Target="media/image2.png"/><Relationship Id="rId25" Type="http://schemas.openxmlformats.org/officeDocument/2006/relationships/header" Target="header2.xml"/><Relationship Id="R88ce4648347346c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kennisportaal.visio.org/nl-nl/documenten/je-spullen-herkennen-met-je-iphone-video" TargetMode="External"/><Relationship Id="rId20" Type="http://schemas.openxmlformats.org/officeDocument/2006/relationships/hyperlink" Target="https://kennisportaal.visio.org/nl-nl/documenten/twee-airfryers-op-blind-gebruik-vergelek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nl-nl/documenten/koken-met-visio-video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kennisportaal.visio.org/nl-nl/documenten/snel-je-spullen-vinden-met-pennytalks" TargetMode="External"/><Relationship Id="rId23" Type="http://schemas.openxmlformats.org/officeDocument/2006/relationships/hyperlink" Target="http://www.visio.org" TargetMode="External"/><Relationship Id="rId10" Type="http://schemas.openxmlformats.org/officeDocument/2006/relationships/image" Target="media/image1.jpg"/><Relationship Id="rId19" Type="http://schemas.openxmlformats.org/officeDocument/2006/relationships/hyperlink" Target="https://kennisportaal.visio.org/documenten/je-iphone-of-ipad-als-kookwek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nl-nl/documenten/ergo-tips-verlichting-in-huis"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Koken
Marieke Haverkamp en Laurie Barents, Koninklijke Visio
![Spaghetti kokend in een pas op een
inductiekookplaat](media/db87adfcfc471a4b11d3f5388e6629a6.jpg)
Wat is een goede voorbereiding voor het koken? Hoe kun je bijvoorbeeld op een
gemakkelijke manier groenten snijden? Koken kan een hele uitdaging zijn als je
slechtziend of blind bent. In dit artikel vind je tips.
Ook geven we kort informatie over kookplaten, warmtebronnen en welke
verschillende manieren van koken er zoal zijn.
In het artikel Inrichting van de keuken vind je hier uitgebreide informatie
over.
Vind je het lastig om te koken en wil je dit liever onder deskundige begeleiding
leren? Dat kan bij Koninklijke Visio. Aan het einde van het artikel vind je meer
informatie.
**Kijktips:**
-   Je kunt de diverse kooktips ook op video bekijken of beluisteren. De serie
    [Koken met
    Visio](https://kennisportaal.visio.org/nl-nl/documenten/koken-met-visio-videos/)
    is bedoeld voor wie een visuele beperking heeft. De video’s zijn goed te
    volgen wanneer je alleen luistert.
    [Ga naar de serie Koken met Visio op het
    Kennisportaal](https://kennisportaal.visio.org/nl-nl/documenten/koken-met-visio-video-s).
-   Ook in het [webinar Koken, dat kan
    makkelijker](https://kennisportaal.visio.org/documenten/koken-dat-kan-makkelijker-webinar/)
    gaan we uitgebreid in op koken en kooktips.
# Welke kookplaten en type warmtebronnen zijn er?
Je kunt koken op verschillende type warmtebronnen:
1.  Inductie: Elektromagnetische stralen verwarmen de bodem van de pan.   
    De inductie kookplaat reageert op de pan: zodra de pan eraf gehaald wordt,
    wordt de inductie kookplaat uitgeschakeld. Inductie is veilig en makkelijk
    in gebruik. Daarnaast is het duurzaam en zuinig.
2.  Gas: Bij koken op gas wordt de pan door een vlam verwarmd.
3.  Keramische kookplaat: de pan wordt verhit door een warmtebron onder een
    glasplaat.
4.  Elektrische kookplaat: bij koken met elektrische kookplaten wordt de pan
    verhit door een warmtebron van metaal. Dit type kookplaten wordt vrijwel
    niet meer gemaakt.
De meeste tips die je in dit artikel gaat lezen kun je toepassen op bovenstaande
warmtebronnen. Er zijn ook andere manieren van koken, hierover geven we aan het
einde meer informatie.
Niet elke warmtebron is even toegankelijk voor slechtziende of blinde mensen.
Denk hierbij bijvoorbeeld aan het gebruik van voelbare knoppen in plaats van
tiptoetsen of displays. Bedenk ook dat de ene warmtebron veiliger kan zijn dan
de andere als je verminderd of geen zicht hebt. In het artikel “Inrichting van
de keuken” gaan we hier verder op in.
# Voordat je met koken begint
Voordat je met koken begint is het goed om alvast voor jezelf een aantal vragen
beantwoord te hebben. Om je hiermee te helpen hebben we ze op een rijtje gezet.
## 1. Wat ga ik maken? 
Mocht je gebruik maken van een recept, lees of luister deze van tevoren goed,
zodat je niet al kokend voor verrassingen komt te staan.
## 2. Welke ingrediënten en materialen heb ik nodig? 
Verzamel eerst alle benodigdheden, zodat je tijdens het koken alles bij de hand
hebt, je aandacht bij het koken kunt houden en alle handelingen op tijd kunt
uitvoeren.
## 3. Welke stappen moet ik zetten als ik dit gerecht ga bereiden?
Voordat je begint met koken is het aan te raden om zoveel mogelijk voor te
bereiden. Denk hierbij aan het snijwerk, en afwegen en afmeten van ingrediënten.
## 4. Waar zet ik alle spullen neer? 
-   Het is aan te bevelen om tijdens het koken de ingrediënten en materialen op
    een vaste plaats neer te zetten. Maak hierbij ook ruimte om schone en
    gebruikte spullen apart van elkaar te kunnen leggen.
-   Het kookgerei kun je het beste op een schoon bord neerleggen. Hierdoor wordt
    het terugvinden eenvoudiger.
## 5. Hoe houd ik het aanrecht overzichtelijk? 
-   Ruim op wat niet meer nodig. Zet spullen terug in de (koel)kast en gebruikte
    spullen bij de vaat.
-   Het is handig om een afvalbakje op het aanrecht of in de gootsteen te
    zetten, zodat je niet steeds naar de prullenbak hoeft te lopen.
## 6. Overige aandachtspunten
-   Indien van toepassing: gebruik optimale verlichting. Op het kennisportaal
    vind je meer informatie. [Ga naar meer informatie over verlichting in
    huis.](https://kennisportaal.visio.org/nl-nl/documenten/ergo-tips-verlichting-in-huis)
-   Maak gebruik van contrast en contrasterende kleuren. Gebruik bijvoorbeeld
    een lichte of gekleurde snijplank op een donker aanrecht. Gebruik als het
    kan ter compensatie van het kijken je overige zintuigen.
# Jezelf voorbereiden op het koken
-   Draag bij voorkeur een schort zodat je kleren schoon blijven.
-   Hang een hand-of theedoek aan een keukenhandgreep zodat je regelmatig je
    handen kunt afvegen. Ook is het handig om een sopje te maken in je spoelbak.
-   Je kunt ervoor kiezen om voor meerdere dagen tegelijk te koken en de overige
    porties in te vriezen. Op deze manier hoef je niet elke dag te koken. De
    ingevroren porties kun je markeren, bijvoorbeeld met braille of met een
    spraaklabel.
-   Spraak labels kun je bijvoorbeeld gebruiken met een hulpmiddel als de
    PennyTalks (vervanger van de PenFriend met vergelijkbare werking), dit is
    een sprekende labellezer in de vorm van een pen. Maar je kan ook met een app
    op je telefoon spraaklabels maken en gebruiken.
-   Meer weten over spraaklabels?
    [Ga naar het artikel over
    Pennytalks](https://kennisportaal.visio.org/nl-nl/documenten/snel-je-spullen-vinden-met-pennytalks)
    [Ga naar de video over de Spraaklabel
    app](https://kennisportaal.visio.org/nl-nl/documenten/je-spullen-herkennen-met-je-iphone-video)
# Hoe kan ik aardappels schillen?
-   Ga eerst de aardappels ontpitten met een schilmesje. De eventuele pitten en
    ontkiemende spruiten in de aardappel zijn het best te voelen als de
    aardappel nog niet geschild is.
-   Schil daarna op gevoel in een vaste volgorde de aardappel. Je kunt de
    aardappel ‘door de helft verdelen’ middels een schilbeweging door het midden
    (van boven naar beneden). Deze helften kun je dan in banen systematisch
    afschillen.
-   Spoel tenslotte de aardappels af in water en voel alle aardappels na.
-   Hierdoor is er duidelijk een verschil tussen de gladde delen (al geschild)
    en de ruwe delen (nog te schillen).
# Hoe kan ik groenten schoonmaken?
-   Je kunt groenten makkelijk schoonmaken door ze in een vergiet te doen, water
    erover te laten spoelen en met je handen de groente bewegen en voelen.
-   Voorgesneden en gewassen groenten kunnen makkelijker zijn dan alles zelf te
    doen. Ze zijn echter wel wat duurder en minder lang houdbaar.
# Hoe kan ik veilig groenten snijden?
-   Maak de groente eerst ‘plat’ zodat het minder makkelijk wegrolt op de
    snijplank. Bijvoorbeeld een krop sla druk je meer in elkaar zodat het
    compacter wordt.
-   Als je groenten doormidden wilt snijden: Zet het mes in het midden van
    bijvoorbeeld een komkommer, en snijd een klein stukje in. Omvat de groente
    daarna aan twee kanten met de vingers. Voel nu met het mes waar het
    ingesneden sneetje zit, zet hier het mes in en snijd van de handpalm af naar
    de snijplank.
-   Kleine stukjes groenten snijden: als je rechtshandig bent snij je aan de
    rechterkant en werk je naar links. De rechterhand is de snijdende hand en de
    linkerhand is de begeleidende hand. Voor een linkshandige geldt alles
    andersom.
    Zet de nagels in het uiteinde van de groente en buig de vingers licht. De
    vingertoppen zijn naar binnen gevouwen. Op deze manier kunnen de
    vingertoppen niet in aanraking komen met het mes. Zet het mes tegen het
    vingerkootje/de nagel aan en snijd door. Let erop dat je de duim en pink
    altijd achter de overige vingers houdt.
-   Een eiersnijder kun je gebruiken bij het snijden van champignons.
-   Tomaten kunnen met behulp van een tomatensnijder in plakjes gesneden worden.
-   Uien kunnen goed en veilig met een uienhakker of speciaal hulpstuk van de
    staafmixer versnipperd worden. Er zijn ook speciale hakbakken en
    groentesnijders, zoals de Nicer Dicer, waarin groenten in kleine stukjes
    gehakt kunnen worden.
![Ei / champignonsnijder](media/60f4d37127cac2e9a4d2cba74e5574f3.png)
*Ei / champignonsnijder*
# Tips tijdens het koken
1.  Gebruik bij het koken bij voorkeur extra ruime pannen, zodat knoeien
    voorkomen kan worden. Gebruik dus liever een braadpan, wokpan of hapjespan
    dan een koekenpan.
2.  Zet de pan op de warmtebron, zoals een gasfornuis, vóórdat je deze aanzet.
    Met de handen kun je voelen of de pan recht staat. Controleer ook de positie
    van de steel van de pan. Plaats deze niet boven een andere warmtebron of met
    de steel naar voren, hiermee voorkom je dat de pan van de warmtebron kan
    vallen.
3.  Bij het koken en braden is het advies om geen gebruik te maken van een
    deksel. Op deze manier houd je meer contact met wat er in de pan gebeurt.
4.  Door aan de vuurvaste handvatten van de pan te voelen, kun je voelen of de
    inhoud kookt. De handvatten van de pan gaan dan licht trillen. Als het water
    kookt kun je dit ook horen.
5.  Tijdens het koken kun je ook een anti overkookplaatje gebruiken. Dit wordt
    een melkwacht genoemd. Het is een glazen plaatje, dat je onder in de pan
    legt. Als het water kookt, begint de melkwacht te rammelen. Een melkwacht is
    te koop bij de hulpmiddelenleveranciers voor blinden/ slechtzienden.
6.  Door de juiste hoeveelheid water af te meten en dit in een waterkoker te
    verwarmen kookt je water vrijwel meteen. De meeste waterkokers hebben als
    inhoud 1,5 liter. Wil je meer water koken dan moet je dus vaker de
    waterkoker aanzetten.
7.  Je kunt een kookwekker gebruiken om de kooktijden in de gaten te houden.
8.  Digitale kookwekkers die werken met piepjes zijn handig. Een andere optie is
    om de timer op de telefoon of de slimme speaker te gebruiken. Hoe dit werkt
    leggen we uit op in de [podcast Slimme Speaker in de
    keuken](https://www.youtube.com/watch?v=OakbHj1LwF4) en het [stappenplan Je
    iPhone als
    kookwekker](https://kennisportaal.visio.org/documenten/je-iphone-of-ipad-als-kookwekker/).
9.  Bij het koken op gas kun je in plaats van pannenlappen, natte washandjes of
    goed passende ovenwanten gebruiken. Hierdoor is er minder brandgevaar. Er
    zijn ook siliconen ovenwanten en pannenlappen verkrijgbaar. Ook zijn er
    pannen waarvan de handvatten niet heet worden.
10. Wil je kruiden toevoegen aan het eten? Strooi eerst wat op de hand, voordat
    je het aan het eten toegevoegd. Op deze manier kun je goed doseren. Je kunt
    ook gebruik maken van een maatschepje of theelepel.
11. Wil je tijdens het roerbakken ingrediënten toevoegen? Zoek met behulp van
    een spatel of pollepel het midden van de pan. Laat de pollepel daar staan en
    giet de ingrediënten langs de lepel de pan in.
12. Om te bepalen of je eten klaar is kun je koken op tijd, erin prikken met een
    vork of voelen met je spatel.
13. Bij het afgieten is het veilig om met de pan van je af te gieten in de
    wasbak. Je kunt ook afgieten door een vergiet te gebruiken.
# Hoe kan ik vlees bakken en braden?
-   Bij het smelten van boter kun je gebruik maken van je gehoor. Gebruik geen
    boter waaraan het vocht is onttrokken, maar gewone margarine. Zodra de boter
    smelt gaat dit geluid maken. Wanneer de geluiden verminderen is de boter
    goed heet. Is het geluid gestopt dan is de boter verbrand.
-   Bij bakken met olie kun je een kleine druppel water in de pan laten vallen,
    als er een sissend geluid komt is de olie goed. Een piepklein stukje vlees
    of broodkruimels in de pan laten vallen, levert minder spetters op. Olie
    spat ook minder als er een klein beetje boter toegevoegd wordt.
-   Bij het bakken kun je werken op tijd: gebruik de kookwekker of timer zodat
    je weet wanneer het vlees gaar is. Weet je niet precies hoelang iets moet
    bakken of braden? Op internet kun je vaak wel vinden hoelang iets bereid
    moet worden.
-   Een klemlepel kun je gebruiken om het vlees beter vast te pakken dan met een
    vleesvork.
-   Kip snijden is makkelijker als deze licht bevroren is. Je kunt de kip ook
    knippen met een keukenschaar. De kip is gaar als je met een spatel de kip
    doormidden kunt krijgen.
-   Bij het rullen van het gehakt komt eerst veel vocht vrij, wanneer het vocht
    (gespetter) minder wordt is het gehakt licht bruin.
-   Het oefenen van het omdraaien van vlees kun je goed doen met een boterham of
    een spons of iets dergelijks in een onverhitte pan.
# Welke andere manieren van koken zijn er?
Behalve bovengenoemde manieren kun je ook nog met andere apparaten je eten
bereiden:
-   Airfryer: airfryen is frituren zonder vet. Het is veiliger en makkelijker
    voor mensen met een visuele beperking dan de originele frituurpan. Met name
    het bakken van vlees en vis gaat heel goed. Wil je weten waar je op kunt
    letten bij de aanschaf van een airfyer als je blind of slechtziend bent,
    kijk dan eens naar een eerder onderzoek op het Visio Kennisportaal.   
    [Lees het onderzoek over
    Airfryers](https://kennisportaal.visio.org/nl-nl/documenten/twee-airfryers-op-blind-gebruik-vergeleken)
-   Magnetron: met een magnetron kun je op een snelle en eenvoudige manier
    gerechten ontdooien, verhitten en koken.
-   Kookstomer: dit is een elektrisch apparaat, waarbij je mandjes plaatst op
    een onderstel. In het onderstel gaat water, dat als stoom door de mandjes
    heen trekt en zo het voedsel bereidt.
-   Rijst/eierkoker: heeft alle voordelen van de kookstomer, maar is beperkt te
    gebruiken, alleen voor rijst en eieren.
# Kom je er niet uit?
Dit artikel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3</Aantal_x0020_afb>
    <Archief xmlns="8d27d9b6-5dfd-470f-9e28-149e6d86886c" xsi:nil="true"/>
    <Publicatiedatum xmlns="8d27d9b6-5dfd-470f-9e28-149e6d86886c">2024-11-20T23:00:00+00:00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56D6F-E6DF-4372-A5AC-EE8AA4A9EEE3}">
  <ds:schemaRef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0DDDA0E0-7E88-4F5F-9932-F3D2A85E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5DDCA-7763-4107-8282-11247B4EE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2119</Words>
  <Characters>11657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Ergo Tips - Koken</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Koken</dc:title>
  <dc:subject/>
  <dc:creator>Marieke Haverkamp</dc:creator>
  <cp:keywords/>
  <dc:description/>
  <cp:lastModifiedBy>Marc Stovers</cp:lastModifiedBy>
  <cp:revision>135</cp:revision>
  <dcterms:created xsi:type="dcterms:W3CDTF">2021-04-08T14:22:00Z</dcterms:created>
  <dcterms:modified xsi:type="dcterms:W3CDTF">2025-04-23T15:24:00Z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92;#Huishouden en gezin|66166900-6d22-407e-8f74-f43754ef706c;#110;#Koken, eten en drinken|34b2f4e2-a8ae-4e49-bcf7-b722442d070f</vt:lpwstr>
  </property>
  <property fmtid="{D5CDD505-2E9C-101B-9397-08002B2CF9AE}" pid="4" name="Bijlage">
    <vt:bool>false</vt:bool>
  </property>
  <property fmtid="{D5CDD505-2E9C-101B-9397-08002B2CF9AE}" pid="5" name="MediaServiceImageTags">
    <vt:lpwstr/>
  </property>
</Properties>
</file>