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DF625" w14:textId="77777777" w:rsidR="00AB0301" w:rsidRPr="00AB0301" w:rsidRDefault="00AB0301" w:rsidP="00AB0301">
      <w:pPr>
        <w:pStyle w:val="doTitle"/>
      </w:pPr>
      <w:r w:rsidRPr="00AB0301">
        <w:t>NVDA braille commando overzicht Brailliant</w:t>
      </w:r>
      <w:bookmarkStart w:id="0" w:name="bmTitle"/>
    </w:p>
    <w:p w14:paraId="0728D172" w14:textId="77777777" w:rsidR="00AB0301" w:rsidRDefault="00AB0301" w:rsidP="00AB0301">
      <w:pPr>
        <w:tabs>
          <w:tab w:val="left" w:pos="4536"/>
        </w:tabs>
      </w:pPr>
    </w:p>
    <w:p w14:paraId="43F7BA63" w14:textId="77777777" w:rsidR="00AB0301" w:rsidRDefault="00AB0301" w:rsidP="00AB0301">
      <w:pPr>
        <w:tabs>
          <w:tab w:val="left" w:pos="4536"/>
        </w:tabs>
      </w:pPr>
      <w:r>
        <w:t>Gerard van Rijswijk, Koninklijke Visio</w:t>
      </w:r>
    </w:p>
    <w:p w14:paraId="11B635BE" w14:textId="77777777" w:rsidR="00AB0301" w:rsidRDefault="00AB0301" w:rsidP="00AB0301">
      <w:pPr>
        <w:tabs>
          <w:tab w:val="left" w:pos="4536"/>
        </w:tabs>
        <w:rPr>
          <w:rFonts w:eastAsia="Calibri"/>
        </w:rPr>
      </w:pPr>
    </w:p>
    <w:p w14:paraId="16388255" w14:textId="521237FE" w:rsidR="00AB0301" w:rsidRDefault="00AB0301" w:rsidP="00AB0301">
      <w:pPr>
        <w:tabs>
          <w:tab w:val="left" w:pos="4536"/>
        </w:tabs>
      </w:pPr>
      <w:r>
        <w:t>In dit overzicht</w:t>
      </w:r>
      <w:r>
        <w:t xml:space="preserve"> vind je een overzicht van de knoppen en spatiebalk braille commando's voor de Braillant leesregels in combinatie met NVDA.</w:t>
      </w:r>
      <w:bookmarkStart w:id="1" w:name="bmSubtitle"/>
      <w:bookmarkEnd w:id="0"/>
      <w:r>
        <w:t xml:space="preserve"> Deze braille commando’s gelden zowel voor de </w:t>
      </w:r>
      <w:r w:rsidRPr="00142963">
        <w:t xml:space="preserve">nieuwe Brailliant </w:t>
      </w:r>
      <w:r>
        <w:t xml:space="preserve">BI </w:t>
      </w:r>
      <w:r w:rsidRPr="00142963">
        <w:t>40X</w:t>
      </w:r>
      <w:r>
        <w:t xml:space="preserve"> als voor de oudere modellen Brailliant BI 40.</w:t>
      </w:r>
    </w:p>
    <w:p w14:paraId="10ECB539" w14:textId="77777777" w:rsidR="00AB0301" w:rsidRDefault="00AB0301" w:rsidP="00AB0301">
      <w:r>
        <w:t xml:space="preserve">De commandotoetsen zijn niet aanwezig op de kleinere modellen Brailliant leesregels met 14 of 20 cellen. </w:t>
      </w:r>
    </w:p>
    <w:p w14:paraId="63F103FA" w14:textId="77777777" w:rsidR="00AB0301" w:rsidRDefault="00AB0301" w:rsidP="00AB0301"/>
    <w:p w14:paraId="30327778" w14:textId="24DB6BD2" w:rsidR="00AB0301" w:rsidRDefault="00AB0301" w:rsidP="00AB0301">
      <w:r>
        <w:t>Wil je eerst meer informatie over NVDA</w:t>
      </w:r>
      <w:r w:rsidR="008211BA">
        <w:t>, l</w:t>
      </w:r>
      <w:r>
        <w:t xml:space="preserve">ees dan het artikel </w:t>
      </w:r>
      <w:hyperlink r:id="rId11" w:history="1">
        <w:r w:rsidRPr="00772D71">
          <w:rPr>
            <w:rStyle w:val="Hyperlink"/>
          </w:rPr>
          <w:t>NVDA schermlezer, snel aan de slag</w:t>
        </w:r>
      </w:hyperlink>
      <w:r>
        <w:t xml:space="preserve">. </w:t>
      </w:r>
      <w:bookmarkStart w:id="2" w:name="_GoBack"/>
      <w:bookmarkEnd w:id="2"/>
    </w:p>
    <w:p w14:paraId="1B1E14C8" w14:textId="77777777" w:rsidR="00AB0301" w:rsidRPr="00FC7BFD" w:rsidRDefault="00AB0301" w:rsidP="00AB0301">
      <w:r>
        <w:rPr>
          <w:noProof/>
          <w:lang w:eastAsia="nl-NL"/>
        </w:rPr>
        <w:drawing>
          <wp:inline distT="0" distB="0" distL="0" distR="0" wp14:anchorId="7F0B2054" wp14:editId="68E41FB6">
            <wp:extent cx="5471795" cy="1407795"/>
            <wp:effectExtent l="0" t="0" r="0" b="1905"/>
            <wp:docPr id="1" name="Afbeelding 1" descr="Braillant leesregel met knoppenaanduid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71795" cy="1407795"/>
                    </a:xfrm>
                    <a:prstGeom prst="rect">
                      <a:avLst/>
                    </a:prstGeom>
                  </pic:spPr>
                </pic:pic>
              </a:graphicData>
            </a:graphic>
          </wp:inline>
        </w:drawing>
      </w:r>
    </w:p>
    <w:p w14:paraId="6C0FFC7E" w14:textId="77777777" w:rsidR="00AB0301" w:rsidRDefault="00AB0301" w:rsidP="00AB0301">
      <w:pPr>
        <w:rPr>
          <w: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AB0301" w:rsidRPr="008C3928" w14:paraId="0A500D98" w14:textId="77777777" w:rsidTr="00CE2F2F">
        <w:tc>
          <w:tcPr>
            <w:tcW w:w="4303" w:type="dxa"/>
          </w:tcPr>
          <w:p w14:paraId="3C5664AF" w14:textId="77777777" w:rsidR="00AB0301" w:rsidRPr="008C3928" w:rsidRDefault="00AB0301" w:rsidP="00CE2F2F">
            <w:pPr>
              <w:rPr>
                <w:b/>
              </w:rPr>
            </w:pPr>
            <w:r w:rsidRPr="008C3928">
              <w:rPr>
                <w:b/>
              </w:rPr>
              <w:t>Naam</w:t>
            </w:r>
          </w:p>
        </w:tc>
        <w:tc>
          <w:tcPr>
            <w:tcW w:w="4304" w:type="dxa"/>
          </w:tcPr>
          <w:p w14:paraId="5961719A" w14:textId="77777777" w:rsidR="00AB0301" w:rsidRPr="008C3928" w:rsidRDefault="00AB0301" w:rsidP="00CE2F2F">
            <w:pPr>
              <w:rPr>
                <w:b/>
              </w:rPr>
            </w:pPr>
            <w:r w:rsidRPr="008C3928">
              <w:rPr>
                <w:b/>
              </w:rPr>
              <w:t>Toets</w:t>
            </w:r>
          </w:p>
        </w:tc>
      </w:tr>
      <w:tr w:rsidR="00AB0301" w:rsidRPr="008C3928" w14:paraId="6127CC6B" w14:textId="77777777" w:rsidTr="00CE2F2F">
        <w:tc>
          <w:tcPr>
            <w:tcW w:w="4303" w:type="dxa"/>
          </w:tcPr>
          <w:p w14:paraId="3C26423B" w14:textId="77777777" w:rsidR="00AB0301" w:rsidRPr="008C3928" w:rsidRDefault="00AB0301" w:rsidP="00CE2F2F">
            <w:r w:rsidRPr="008C3928">
              <w:t>Brailleregel 40 tekens terug</w:t>
            </w:r>
          </w:p>
        </w:tc>
        <w:tc>
          <w:tcPr>
            <w:tcW w:w="4304" w:type="dxa"/>
          </w:tcPr>
          <w:p w14:paraId="22C7AC40" w14:textId="77777777" w:rsidR="00AB0301" w:rsidRPr="008C3928" w:rsidRDefault="00AB0301" w:rsidP="00CE2F2F">
            <w:r w:rsidRPr="008C3928">
              <w:t>Links</w:t>
            </w:r>
          </w:p>
        </w:tc>
      </w:tr>
      <w:tr w:rsidR="00AB0301" w:rsidRPr="008C3928" w14:paraId="4D2B3CA5" w14:textId="77777777" w:rsidTr="00CE2F2F">
        <w:tc>
          <w:tcPr>
            <w:tcW w:w="4303" w:type="dxa"/>
          </w:tcPr>
          <w:p w14:paraId="4EDA156A" w14:textId="77777777" w:rsidR="00AB0301" w:rsidRPr="008C3928" w:rsidRDefault="00AB0301" w:rsidP="00CE2F2F">
            <w:r w:rsidRPr="008C3928">
              <w:t>Brailleregel 40 tekens vooruit</w:t>
            </w:r>
          </w:p>
        </w:tc>
        <w:tc>
          <w:tcPr>
            <w:tcW w:w="4304" w:type="dxa"/>
          </w:tcPr>
          <w:p w14:paraId="1F74569B" w14:textId="77777777" w:rsidR="00AB0301" w:rsidRPr="008C3928" w:rsidRDefault="00AB0301" w:rsidP="00CE2F2F">
            <w:r w:rsidRPr="008C3928">
              <w:t>Rechts</w:t>
            </w:r>
          </w:p>
        </w:tc>
      </w:tr>
      <w:tr w:rsidR="00AB0301" w:rsidRPr="008C3928" w14:paraId="7AF79C25" w14:textId="77777777" w:rsidTr="00CE2F2F">
        <w:tc>
          <w:tcPr>
            <w:tcW w:w="4303" w:type="dxa"/>
          </w:tcPr>
          <w:p w14:paraId="0EC25299" w14:textId="77777777" w:rsidR="00AB0301" w:rsidRPr="008C3928" w:rsidRDefault="00AB0301" w:rsidP="00CE2F2F">
            <w:r w:rsidRPr="008C3928">
              <w:t>Brailleregel naar vorige regel verplaatsen</w:t>
            </w:r>
          </w:p>
        </w:tc>
        <w:tc>
          <w:tcPr>
            <w:tcW w:w="4304" w:type="dxa"/>
          </w:tcPr>
          <w:p w14:paraId="4FE76417" w14:textId="77777777" w:rsidR="00AB0301" w:rsidRPr="008C3928" w:rsidRDefault="00AB0301" w:rsidP="00CE2F2F">
            <w:r w:rsidRPr="008C3928">
              <w:t>Omhoog</w:t>
            </w:r>
          </w:p>
        </w:tc>
      </w:tr>
      <w:tr w:rsidR="00AB0301" w:rsidRPr="008C3928" w14:paraId="614781A0" w14:textId="77777777" w:rsidTr="00CE2F2F">
        <w:tc>
          <w:tcPr>
            <w:tcW w:w="4303" w:type="dxa"/>
          </w:tcPr>
          <w:p w14:paraId="082E36D3" w14:textId="77777777" w:rsidR="00AB0301" w:rsidRPr="008C3928" w:rsidRDefault="00AB0301" w:rsidP="00CE2F2F">
            <w:r w:rsidRPr="008C3928">
              <w:t>Brailleregel naar volgende regel verplaatsen</w:t>
            </w:r>
          </w:p>
        </w:tc>
        <w:tc>
          <w:tcPr>
            <w:tcW w:w="4304" w:type="dxa"/>
          </w:tcPr>
          <w:p w14:paraId="6FF9E809" w14:textId="77777777" w:rsidR="00AB0301" w:rsidRPr="008C3928" w:rsidRDefault="00AB0301" w:rsidP="00CE2F2F">
            <w:r w:rsidRPr="008C3928">
              <w:t>Omlaag</w:t>
            </w:r>
          </w:p>
        </w:tc>
      </w:tr>
      <w:tr w:rsidR="00AB0301" w:rsidRPr="008C3928" w14:paraId="58509891" w14:textId="77777777" w:rsidTr="00CE2F2F">
        <w:tc>
          <w:tcPr>
            <w:tcW w:w="4303" w:type="dxa"/>
          </w:tcPr>
          <w:p w14:paraId="0F44C7BF" w14:textId="77777777" w:rsidR="00AB0301" w:rsidRPr="008C3928" w:rsidRDefault="00AB0301" w:rsidP="00CE2F2F">
            <w:r w:rsidRPr="008C3928">
              <w:t>Cursor naar braillecel verplaatsen</w:t>
            </w:r>
          </w:p>
        </w:tc>
        <w:tc>
          <w:tcPr>
            <w:tcW w:w="4304" w:type="dxa"/>
          </w:tcPr>
          <w:p w14:paraId="5CAF9E16" w14:textId="77777777" w:rsidR="00AB0301" w:rsidRPr="008C3928" w:rsidRDefault="00AB0301" w:rsidP="00CE2F2F">
            <w:r w:rsidRPr="008C3928">
              <w:t>Routing toets</w:t>
            </w:r>
          </w:p>
        </w:tc>
      </w:tr>
      <w:tr w:rsidR="00AB0301" w:rsidRPr="008C3928" w14:paraId="6A3AA13A" w14:textId="77777777" w:rsidTr="00CE2F2F">
        <w:tc>
          <w:tcPr>
            <w:tcW w:w="4303" w:type="dxa"/>
          </w:tcPr>
          <w:p w14:paraId="26F9E611" w14:textId="77777777" w:rsidR="00AB0301" w:rsidRPr="008C3928" w:rsidRDefault="00AB0301" w:rsidP="00CE2F2F">
            <w:r w:rsidRPr="008C3928">
              <w:t>Toets pijl omhoog</w:t>
            </w:r>
          </w:p>
        </w:tc>
        <w:tc>
          <w:tcPr>
            <w:tcW w:w="4304" w:type="dxa"/>
          </w:tcPr>
          <w:p w14:paraId="5BFBE986" w14:textId="77777777" w:rsidR="00AB0301" w:rsidRPr="008C3928" w:rsidRDefault="00AB0301" w:rsidP="00CE2F2F">
            <w:r w:rsidRPr="008C3928">
              <w:t>Spatiebalk+Punt1</w:t>
            </w:r>
          </w:p>
        </w:tc>
      </w:tr>
      <w:tr w:rsidR="00AB0301" w:rsidRPr="008C3928" w14:paraId="5ABE5A4E" w14:textId="77777777" w:rsidTr="00CE2F2F">
        <w:tc>
          <w:tcPr>
            <w:tcW w:w="4303" w:type="dxa"/>
          </w:tcPr>
          <w:p w14:paraId="66482F52" w14:textId="77777777" w:rsidR="00AB0301" w:rsidRPr="008C3928" w:rsidRDefault="00AB0301" w:rsidP="00CE2F2F">
            <w:r w:rsidRPr="008C3928">
              <w:t>Toets pijl omlaag</w:t>
            </w:r>
          </w:p>
        </w:tc>
        <w:tc>
          <w:tcPr>
            <w:tcW w:w="4304" w:type="dxa"/>
          </w:tcPr>
          <w:p w14:paraId="7A4C434A" w14:textId="77777777" w:rsidR="00AB0301" w:rsidRPr="008C3928" w:rsidRDefault="00AB0301" w:rsidP="00CE2F2F">
            <w:r w:rsidRPr="008C3928">
              <w:t>Spatiebalk+Punt4</w:t>
            </w:r>
          </w:p>
        </w:tc>
      </w:tr>
      <w:tr w:rsidR="00AB0301" w:rsidRPr="008C3928" w14:paraId="2D9C4664" w14:textId="77777777" w:rsidTr="00CE2F2F">
        <w:tc>
          <w:tcPr>
            <w:tcW w:w="4303" w:type="dxa"/>
          </w:tcPr>
          <w:p w14:paraId="539B35E1" w14:textId="77777777" w:rsidR="00AB0301" w:rsidRPr="008C3928" w:rsidRDefault="00AB0301" w:rsidP="00CE2F2F">
            <w:r w:rsidRPr="008C3928">
              <w:t>Toets pijl links</w:t>
            </w:r>
          </w:p>
        </w:tc>
        <w:tc>
          <w:tcPr>
            <w:tcW w:w="4304" w:type="dxa"/>
          </w:tcPr>
          <w:p w14:paraId="046EE6E3" w14:textId="77777777" w:rsidR="00AB0301" w:rsidRPr="008C3928" w:rsidRDefault="00AB0301" w:rsidP="00CE2F2F">
            <w:r w:rsidRPr="008C3928">
              <w:t>Spatiebalk+Punt3</w:t>
            </w:r>
          </w:p>
        </w:tc>
      </w:tr>
      <w:tr w:rsidR="00AB0301" w:rsidRPr="008C3928" w14:paraId="564BC286" w14:textId="77777777" w:rsidTr="00CE2F2F">
        <w:tc>
          <w:tcPr>
            <w:tcW w:w="4303" w:type="dxa"/>
          </w:tcPr>
          <w:p w14:paraId="5F453F72" w14:textId="77777777" w:rsidR="00AB0301" w:rsidRPr="008C3928" w:rsidRDefault="00AB0301" w:rsidP="00CE2F2F">
            <w:r w:rsidRPr="008C3928">
              <w:t>Toets pijl rechts</w:t>
            </w:r>
          </w:p>
        </w:tc>
        <w:tc>
          <w:tcPr>
            <w:tcW w:w="4304" w:type="dxa"/>
          </w:tcPr>
          <w:p w14:paraId="7E9FDF70" w14:textId="77777777" w:rsidR="00AB0301" w:rsidRPr="008C3928" w:rsidRDefault="00AB0301" w:rsidP="00CE2F2F">
            <w:r w:rsidRPr="008C3928">
              <w:t>Spatiebalk+Punt6</w:t>
            </w:r>
          </w:p>
        </w:tc>
      </w:tr>
      <w:tr w:rsidR="00AB0301" w:rsidRPr="008C3928" w14:paraId="3A28017D" w14:textId="77777777" w:rsidTr="00CE2F2F">
        <w:tc>
          <w:tcPr>
            <w:tcW w:w="4303" w:type="dxa"/>
          </w:tcPr>
          <w:p w14:paraId="33726BD1" w14:textId="77777777" w:rsidR="00AB0301" w:rsidRPr="008C3928" w:rsidRDefault="00AB0301" w:rsidP="00CE2F2F">
            <w:r w:rsidRPr="008C3928">
              <w:t>NVDA menu</w:t>
            </w:r>
          </w:p>
        </w:tc>
        <w:tc>
          <w:tcPr>
            <w:tcW w:w="4304" w:type="dxa"/>
          </w:tcPr>
          <w:p w14:paraId="479F024C" w14:textId="77777777" w:rsidR="00AB0301" w:rsidRPr="008C3928" w:rsidRDefault="00AB0301" w:rsidP="00CE2F2F">
            <w:r w:rsidRPr="008C3928">
              <w:t>c1+c3+c4+c5</w:t>
            </w:r>
          </w:p>
        </w:tc>
      </w:tr>
      <w:tr w:rsidR="00AB0301" w:rsidRPr="008C3928" w14:paraId="4401E404" w14:textId="77777777" w:rsidTr="00CE2F2F">
        <w:tc>
          <w:tcPr>
            <w:tcW w:w="4303" w:type="dxa"/>
          </w:tcPr>
          <w:p w14:paraId="2BCDF71F" w14:textId="77777777" w:rsidR="00AB0301" w:rsidRPr="008C3928" w:rsidRDefault="00AB0301" w:rsidP="00CE2F2F">
            <w:r w:rsidRPr="008C3928">
              <w:t>TAB toets</w:t>
            </w:r>
          </w:p>
        </w:tc>
        <w:tc>
          <w:tcPr>
            <w:tcW w:w="4304" w:type="dxa"/>
          </w:tcPr>
          <w:p w14:paraId="178E2A85" w14:textId="77777777" w:rsidR="00AB0301" w:rsidRPr="008C3928" w:rsidRDefault="00AB0301" w:rsidP="00CE2F2F">
            <w:r w:rsidRPr="008C3928">
              <w:t>Spatiebalk+Punt4+Punt6</w:t>
            </w:r>
          </w:p>
        </w:tc>
      </w:tr>
      <w:tr w:rsidR="00AB0301" w:rsidRPr="008C3928" w14:paraId="7263372C" w14:textId="77777777" w:rsidTr="00CE2F2F">
        <w:tc>
          <w:tcPr>
            <w:tcW w:w="4303" w:type="dxa"/>
          </w:tcPr>
          <w:p w14:paraId="17955408" w14:textId="77777777" w:rsidR="00AB0301" w:rsidRPr="008C3928" w:rsidRDefault="00AB0301" w:rsidP="00CE2F2F">
            <w:r w:rsidRPr="008C3928">
              <w:t>Shift TAB toets</w:t>
            </w:r>
          </w:p>
        </w:tc>
        <w:tc>
          <w:tcPr>
            <w:tcW w:w="4304" w:type="dxa"/>
          </w:tcPr>
          <w:p w14:paraId="56C583EE" w14:textId="77777777" w:rsidR="00AB0301" w:rsidRPr="008C3928" w:rsidRDefault="00AB0301" w:rsidP="00CE2F2F">
            <w:r w:rsidRPr="008C3928">
              <w:t>Spatiebalk+Punt1+Punt3</w:t>
            </w:r>
          </w:p>
        </w:tc>
      </w:tr>
      <w:tr w:rsidR="00AB0301" w:rsidRPr="008C3928" w14:paraId="66D23746" w14:textId="77777777" w:rsidTr="00CE2F2F">
        <w:tc>
          <w:tcPr>
            <w:tcW w:w="4303" w:type="dxa"/>
          </w:tcPr>
          <w:p w14:paraId="63487A89" w14:textId="77777777" w:rsidR="00AB0301" w:rsidRPr="008C3928" w:rsidRDefault="00AB0301" w:rsidP="00CE2F2F">
            <w:r w:rsidRPr="008C3928">
              <w:t>Alt toets</w:t>
            </w:r>
          </w:p>
        </w:tc>
        <w:tc>
          <w:tcPr>
            <w:tcW w:w="4304" w:type="dxa"/>
          </w:tcPr>
          <w:p w14:paraId="6E91B4CE" w14:textId="77777777" w:rsidR="00AB0301" w:rsidRPr="008C3928" w:rsidRDefault="00AB0301" w:rsidP="00CE2F2F">
            <w:r w:rsidRPr="008C3928">
              <w:t>Spatiebalk+Punt1+Punt3+Punt4</w:t>
            </w:r>
          </w:p>
        </w:tc>
      </w:tr>
      <w:tr w:rsidR="00AB0301" w:rsidRPr="008C3928" w14:paraId="2CA5FEBE" w14:textId="77777777" w:rsidTr="00CE2F2F">
        <w:tc>
          <w:tcPr>
            <w:tcW w:w="4303" w:type="dxa"/>
          </w:tcPr>
          <w:p w14:paraId="299F5CC3" w14:textId="77777777" w:rsidR="00AB0301" w:rsidRPr="008C3928" w:rsidRDefault="00AB0301" w:rsidP="00CE2F2F">
            <w:r w:rsidRPr="008C3928">
              <w:t>Escape toets</w:t>
            </w:r>
          </w:p>
        </w:tc>
        <w:tc>
          <w:tcPr>
            <w:tcW w:w="4304" w:type="dxa"/>
          </w:tcPr>
          <w:p w14:paraId="61B660A2" w14:textId="77777777" w:rsidR="00AB0301" w:rsidRPr="008C3928" w:rsidRDefault="00AB0301" w:rsidP="00CE2F2F">
            <w:r w:rsidRPr="008C3928">
              <w:t>Spatiebalk+Punt1+Punt5</w:t>
            </w:r>
          </w:p>
        </w:tc>
      </w:tr>
      <w:tr w:rsidR="00AB0301" w:rsidRPr="008C3928" w14:paraId="6E1861DC" w14:textId="77777777" w:rsidTr="00CE2F2F">
        <w:tc>
          <w:tcPr>
            <w:tcW w:w="4303" w:type="dxa"/>
          </w:tcPr>
          <w:p w14:paraId="772A9B55" w14:textId="77777777" w:rsidR="00AB0301" w:rsidRPr="008C3928" w:rsidRDefault="00AB0301" w:rsidP="00CE2F2F">
            <w:r w:rsidRPr="008C3928">
              <w:t>Enter toets</w:t>
            </w:r>
          </w:p>
        </w:tc>
        <w:tc>
          <w:tcPr>
            <w:tcW w:w="4304" w:type="dxa"/>
          </w:tcPr>
          <w:p w14:paraId="389603B1" w14:textId="77777777" w:rsidR="00AB0301" w:rsidRPr="008C3928" w:rsidRDefault="00AB0301" w:rsidP="00CE2F2F">
            <w:r w:rsidRPr="008C3928">
              <w:t>Punt8</w:t>
            </w:r>
          </w:p>
        </w:tc>
      </w:tr>
      <w:tr w:rsidR="00AB0301" w:rsidRPr="008C3928" w14:paraId="53C47575" w14:textId="77777777" w:rsidTr="00CE2F2F">
        <w:tc>
          <w:tcPr>
            <w:tcW w:w="4303" w:type="dxa"/>
          </w:tcPr>
          <w:p w14:paraId="386F167B" w14:textId="77777777" w:rsidR="00AB0301" w:rsidRPr="008C3928" w:rsidRDefault="00AB0301" w:rsidP="00CE2F2F">
            <w:r w:rsidRPr="008C3928">
              <w:t>Alles minimaliseren (Windowdtoets+D)</w:t>
            </w:r>
          </w:p>
        </w:tc>
        <w:tc>
          <w:tcPr>
            <w:tcW w:w="4304" w:type="dxa"/>
          </w:tcPr>
          <w:p w14:paraId="18BE3358" w14:textId="77777777" w:rsidR="00AB0301" w:rsidRPr="008C3928" w:rsidRDefault="00AB0301" w:rsidP="00CE2F2F">
            <w:r w:rsidRPr="008C3928">
              <w:t>c1+c4+c5</w:t>
            </w:r>
          </w:p>
        </w:tc>
      </w:tr>
      <w:tr w:rsidR="00AB0301" w:rsidRPr="008C3928" w14:paraId="64F46DA2" w14:textId="77777777" w:rsidTr="00CE2F2F">
        <w:tc>
          <w:tcPr>
            <w:tcW w:w="4303" w:type="dxa"/>
          </w:tcPr>
          <w:p w14:paraId="32DAF613" w14:textId="77777777" w:rsidR="00AB0301" w:rsidRPr="008C3928" w:rsidRDefault="00AB0301" w:rsidP="00CE2F2F">
            <w:r w:rsidRPr="008C3928">
              <w:t>Windowstoets</w:t>
            </w:r>
          </w:p>
        </w:tc>
        <w:tc>
          <w:tcPr>
            <w:tcW w:w="4304" w:type="dxa"/>
          </w:tcPr>
          <w:p w14:paraId="151F1850" w14:textId="77777777" w:rsidR="00AB0301" w:rsidRPr="008C3928" w:rsidRDefault="00AB0301" w:rsidP="00CE2F2F">
            <w:r w:rsidRPr="008C3928">
              <w:t>Spatiebalk+Punt3+Punt4</w:t>
            </w:r>
          </w:p>
        </w:tc>
      </w:tr>
      <w:tr w:rsidR="00AB0301" w:rsidRPr="008C3928" w14:paraId="42A26415" w14:textId="77777777" w:rsidTr="00CE2F2F">
        <w:tc>
          <w:tcPr>
            <w:tcW w:w="4303" w:type="dxa"/>
          </w:tcPr>
          <w:p w14:paraId="101EBF04" w14:textId="77777777" w:rsidR="00AB0301" w:rsidRPr="008C3928" w:rsidRDefault="00AB0301" w:rsidP="00CE2F2F">
            <w:r w:rsidRPr="008C3928">
              <w:t>Alles lezen</w:t>
            </w:r>
          </w:p>
        </w:tc>
        <w:tc>
          <w:tcPr>
            <w:tcW w:w="4304" w:type="dxa"/>
          </w:tcPr>
          <w:p w14:paraId="0692A3CB" w14:textId="77777777" w:rsidR="00AB0301" w:rsidRPr="008C3928" w:rsidRDefault="00AB0301" w:rsidP="00CE2F2F">
            <w:r w:rsidRPr="008C3928">
              <w:t>c1+c2+c3+c4+c5+c6</w:t>
            </w:r>
          </w:p>
        </w:tc>
      </w:tr>
      <w:bookmarkEnd w:id="1"/>
    </w:tbl>
    <w:p w14:paraId="6AE66274" w14:textId="77777777" w:rsidR="00AB0301" w:rsidRDefault="00AB0301" w:rsidP="00AB0301">
      <w:pPr>
        <w:tabs>
          <w:tab w:val="left" w:pos="4536"/>
        </w:tabs>
      </w:pPr>
    </w:p>
    <w:p w14:paraId="235BDA67" w14:textId="77777777" w:rsidR="00AB0301" w:rsidRDefault="00AB0301" w:rsidP="00AB0301"/>
    <w:p w14:paraId="15D66861" w14:textId="77777777" w:rsidR="00AB0301" w:rsidRPr="00110F04" w:rsidRDefault="00AB0301" w:rsidP="00AB0301">
      <w:pPr>
        <w:pStyle w:val="Kop1"/>
      </w:pPr>
      <w:r w:rsidRPr="00110F04">
        <w:lastRenderedPageBreak/>
        <w:t>Heb je nog vragen?</w:t>
      </w:r>
    </w:p>
    <w:p w14:paraId="5D6F053D" w14:textId="77777777" w:rsidR="00AB0301" w:rsidRPr="00110F04" w:rsidRDefault="00AB0301" w:rsidP="00AB0301">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0728D140" w14:textId="77777777" w:rsidR="00AB0301" w:rsidRPr="00110F04" w:rsidRDefault="00AB0301" w:rsidP="00AB0301">
      <w:r w:rsidRPr="00110F04">
        <w:t xml:space="preserve">Meer artikelen, video’s en podcasts vind je op </w:t>
      </w:r>
      <w:hyperlink r:id="rId14" w:history="1">
        <w:r w:rsidRPr="00110F04">
          <w:rPr>
            <w:rStyle w:val="Hyperlink"/>
          </w:rPr>
          <w:t>kennisportaal.visio.org</w:t>
        </w:r>
      </w:hyperlink>
    </w:p>
    <w:p w14:paraId="43F040CB" w14:textId="77777777" w:rsidR="00AB0301" w:rsidRPr="00110F04" w:rsidRDefault="00AB0301" w:rsidP="00AB0301"/>
    <w:p w14:paraId="72F27C97" w14:textId="77777777" w:rsidR="00AB0301" w:rsidRPr="00110F04" w:rsidRDefault="00AB0301" w:rsidP="00AB0301">
      <w:pPr>
        <w:rPr>
          <w:b/>
        </w:rPr>
      </w:pPr>
      <w:r w:rsidRPr="00110F04">
        <w:rPr>
          <w:b/>
        </w:rPr>
        <w:t xml:space="preserve">Koninklijke Visio </w:t>
      </w:r>
    </w:p>
    <w:p w14:paraId="5BA2ACAF" w14:textId="77777777" w:rsidR="00AB0301" w:rsidRPr="00110F04" w:rsidRDefault="00AB0301" w:rsidP="00AB0301">
      <w:r w:rsidRPr="00110F04">
        <w:t>expertisecentrum voor slechtziende en blinde mensen</w:t>
      </w:r>
    </w:p>
    <w:p w14:paraId="0AC78AEC" w14:textId="77777777" w:rsidR="00AB0301" w:rsidRPr="00110F04" w:rsidRDefault="00AB0301" w:rsidP="00AB0301">
      <w:hyperlink r:id="rId15" w:history="1">
        <w:r w:rsidRPr="00110F04">
          <w:rPr>
            <w:rStyle w:val="Hyperlink"/>
          </w:rPr>
          <w:t>www.visio.org</w:t>
        </w:r>
      </w:hyperlink>
      <w:r w:rsidRPr="00110F04">
        <w:t xml:space="preserve"> </w:t>
      </w:r>
    </w:p>
    <w:p w14:paraId="24292EF1" w14:textId="77777777" w:rsidR="00AB0301" w:rsidRDefault="00AB0301" w:rsidP="00AB0301">
      <w:pPr>
        <w:tabs>
          <w:tab w:val="left" w:pos="4536"/>
        </w:tabs>
      </w:pPr>
      <w:r>
        <w:t xml:space="preserve"> </w:t>
      </w:r>
    </w:p>
    <w:p w14:paraId="5AFA97A9" w14:textId="77777777" w:rsidR="00AB0301" w:rsidRDefault="00AB0301" w:rsidP="00AB0301">
      <w:pPr>
        <w:tabs>
          <w:tab w:val="left" w:pos="4536"/>
        </w:tabs>
      </w:pPr>
    </w:p>
    <w:p w14:paraId="5A990C81" w14:textId="77777777" w:rsidR="00AB0301" w:rsidRDefault="00AB0301" w:rsidP="00AB0301">
      <w:pPr>
        <w:tabs>
          <w:tab w:val="left" w:pos="4536"/>
        </w:tabs>
      </w:pPr>
    </w:p>
    <w:p w14:paraId="3C819019" w14:textId="77777777" w:rsidR="00AB0301" w:rsidRDefault="00AB0301" w:rsidP="00AB0301">
      <w:pPr>
        <w:tabs>
          <w:tab w:val="left" w:pos="4536"/>
        </w:tabs>
      </w:pPr>
    </w:p>
    <w:p w14:paraId="5181E3C0" w14:textId="77777777" w:rsidR="00AB0301" w:rsidRDefault="00AB0301" w:rsidP="00AB0301">
      <w:pPr>
        <w:tabs>
          <w:tab w:val="left" w:pos="4536"/>
        </w:tabs>
      </w:pPr>
    </w:p>
    <w:p w14:paraId="714175C6" w14:textId="77777777" w:rsidR="007C52DD" w:rsidRPr="00AB0301" w:rsidRDefault="007C52DD" w:rsidP="00AB0301"/>
    <w:sectPr w:rsidR="007C52DD" w:rsidRPr="00AB0301"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4"/>
  </w:p>
  <w:p w14:paraId="09FFA18B" w14:textId="77777777" w:rsidR="00164697" w:rsidRDefault="00495B62" w:rsidP="00545407">
    <w:pPr>
      <w:pStyle w:val="Koptekst"/>
    </w:pPr>
    <w:bookmarkStart w:id="5"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3DCE"/>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6C4618"/>
    <w:multiLevelType w:val="hybridMultilevel"/>
    <w:tmpl w:val="A52E81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87524E"/>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87134"/>
    <w:multiLevelType w:val="hybridMultilevel"/>
    <w:tmpl w:val="6F906C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A7E3B2C"/>
    <w:multiLevelType w:val="hybridMultilevel"/>
    <w:tmpl w:val="99EA41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B4C21ED"/>
    <w:multiLevelType w:val="hybridMultilevel"/>
    <w:tmpl w:val="4D6CA2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62A7E"/>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0E9A"/>
    <w:rsid w:val="001D397E"/>
    <w:rsid w:val="001E118A"/>
    <w:rsid w:val="001E5432"/>
    <w:rsid w:val="001F30D0"/>
    <w:rsid w:val="001F602D"/>
    <w:rsid w:val="00260A50"/>
    <w:rsid w:val="0026676E"/>
    <w:rsid w:val="0028142A"/>
    <w:rsid w:val="00287E07"/>
    <w:rsid w:val="00290C5B"/>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49"/>
    <w:rsid w:val="004325FB"/>
    <w:rsid w:val="0043515A"/>
    <w:rsid w:val="00435C7A"/>
    <w:rsid w:val="00457DF2"/>
    <w:rsid w:val="004737B6"/>
    <w:rsid w:val="004805E4"/>
    <w:rsid w:val="00490288"/>
    <w:rsid w:val="00495AA4"/>
    <w:rsid w:val="00495B62"/>
    <w:rsid w:val="004E4D9F"/>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22A4"/>
    <w:rsid w:val="005C5FA7"/>
    <w:rsid w:val="005D3F29"/>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2607E"/>
    <w:rsid w:val="007418A6"/>
    <w:rsid w:val="007506D6"/>
    <w:rsid w:val="007646F0"/>
    <w:rsid w:val="00783779"/>
    <w:rsid w:val="007847F3"/>
    <w:rsid w:val="00784EC6"/>
    <w:rsid w:val="007A43A4"/>
    <w:rsid w:val="007B75D9"/>
    <w:rsid w:val="007C52DD"/>
    <w:rsid w:val="007F1A10"/>
    <w:rsid w:val="00805FA5"/>
    <w:rsid w:val="00821148"/>
    <w:rsid w:val="008211BA"/>
    <w:rsid w:val="00822314"/>
    <w:rsid w:val="00831A04"/>
    <w:rsid w:val="0086367F"/>
    <w:rsid w:val="0086459F"/>
    <w:rsid w:val="00872BE2"/>
    <w:rsid w:val="008A3A38"/>
    <w:rsid w:val="008B2FA7"/>
    <w:rsid w:val="008D15B1"/>
    <w:rsid w:val="008E0750"/>
    <w:rsid w:val="008F58DA"/>
    <w:rsid w:val="00900E46"/>
    <w:rsid w:val="00901606"/>
    <w:rsid w:val="00917174"/>
    <w:rsid w:val="00926C78"/>
    <w:rsid w:val="009323E3"/>
    <w:rsid w:val="00936901"/>
    <w:rsid w:val="00946602"/>
    <w:rsid w:val="00970E09"/>
    <w:rsid w:val="0098309F"/>
    <w:rsid w:val="00994FE6"/>
    <w:rsid w:val="009979A4"/>
    <w:rsid w:val="009A1E33"/>
    <w:rsid w:val="009B4566"/>
    <w:rsid w:val="009C2F52"/>
    <w:rsid w:val="009C4DB1"/>
    <w:rsid w:val="009E4089"/>
    <w:rsid w:val="00A11FE5"/>
    <w:rsid w:val="00A154F9"/>
    <w:rsid w:val="00A15A3E"/>
    <w:rsid w:val="00A2535E"/>
    <w:rsid w:val="00A44054"/>
    <w:rsid w:val="00A44E6C"/>
    <w:rsid w:val="00A61D30"/>
    <w:rsid w:val="00A65974"/>
    <w:rsid w:val="00A81328"/>
    <w:rsid w:val="00A81A5F"/>
    <w:rsid w:val="00A82C13"/>
    <w:rsid w:val="00A86674"/>
    <w:rsid w:val="00A92F28"/>
    <w:rsid w:val="00A94739"/>
    <w:rsid w:val="00A97AB5"/>
    <w:rsid w:val="00AB0301"/>
    <w:rsid w:val="00AB186A"/>
    <w:rsid w:val="00AC648F"/>
    <w:rsid w:val="00AD6B77"/>
    <w:rsid w:val="00AF37DB"/>
    <w:rsid w:val="00AF4430"/>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667AF"/>
    <w:rsid w:val="00C97646"/>
    <w:rsid w:val="00CB718F"/>
    <w:rsid w:val="00CC0968"/>
    <w:rsid w:val="00CD288C"/>
    <w:rsid w:val="00CD6538"/>
    <w:rsid w:val="00CF15E8"/>
    <w:rsid w:val="00CF6F92"/>
    <w:rsid w:val="00D04124"/>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95823"/>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772C"/>
    <w:rsid w:val="00F62835"/>
    <w:rsid w:val="00F6480D"/>
    <w:rsid w:val="00F669F0"/>
    <w:rsid w:val="00F66F3C"/>
    <w:rsid w:val="00F92A06"/>
    <w:rsid w:val="00FA745D"/>
    <w:rsid w:val="00FB5E3F"/>
    <w:rsid w:val="00FB7965"/>
    <w:rsid w:val="00FC4A81"/>
    <w:rsid w:val="00FC6D72"/>
    <w:rsid w:val="00FD1BF1"/>
    <w:rsid w:val="00FD7EA6"/>
    <w:rsid w:val="00FE18B0"/>
    <w:rsid w:val="00FE7270"/>
    <w:rsid w:val="0545FA93"/>
    <w:rsid w:val="221A23F5"/>
    <w:rsid w:val="26C8524B"/>
    <w:rsid w:val="3318CD1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745D"/>
    <w:rPr>
      <w:color w:val="0000FF" w:themeColor="hyperlink"/>
      <w:u w:val="single"/>
    </w:rPr>
  </w:style>
  <w:style w:type="character" w:styleId="GevolgdeHyperlink">
    <w:name w:val="FollowedHyperlink"/>
    <w:basedOn w:val="Standaardalinea-lettertype"/>
    <w:uiPriority w:val="99"/>
    <w:semiHidden/>
    <w:unhideWhenUsed/>
    <w:rsid w:val="00FA745D"/>
    <w:rPr>
      <w:color w:val="800080" w:themeColor="followedHyperlink"/>
      <w:u w:val="single"/>
    </w:rPr>
  </w:style>
  <w:style w:type="table" w:styleId="Tabelraster">
    <w:name w:val="Table Grid"/>
    <w:basedOn w:val="Standaardtabel"/>
    <w:uiPriority w:val="59"/>
    <w:rsid w:val="009830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82992">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kennisportaal.visio.org/nl-nl/documenten/nvda-schermlezer-snel-aan-de-slag"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2022-08-13T22:00:00+00:00</Publicatiedatum>
    <Markdown_x0020_code xmlns="8d27d9b6-5dfd-470f-9e28-149e6d86886c">NVDA braille commando overzicht Brailliant
Gerard van Rijswijk, Koninklijke Visio
In dit overzicht vind je een overzicht van de knoppen en spatiebalk braille
commando's voor de Braillant leesregels in combinatie met NVDA. Deze braille
commando’s gelden zowel voor de nieuwe Brailliant BI 40X als voor de oudere
modellen Brailliant BI 40.
De commandotoetsen zijn niet aanwezig op de kleinere modellen Brailliant
leesregels met 14 of 20 cellen.
Wil je eerst meer informatie over NVDA, lees dan het artikel [NVDA schermlezer,
snel aan de
slag](http://kennisportaal.visio.org/nl-nl/documenten/nvda-schermlezer-snel-aan-de-slag).
![Braillant leesregel met
knoppenaanduidling](media/4ff83c5e6bbebb98eb19cb8e156a075e.png)
| **Naam**                                     | **Toets**                    |
|----------------------------------------------|------------------------------|
| Brailleregel 40 tekens terug                 | Links                        |
| Brailleregel 40 tekens vooruit               | Rechts                       |
| Brailleregel naar vorige regel verplaatsen   | Omhoog                       |
| Brailleregel naar volgende regel verplaatsen | Omlaag                       |
| Cursor naar braillecel verplaatsen           | Routing toets                |
| Toets pijl omhoog                            | Spatiebalk+Punt1             |
| Toets pijl omlaag                            | Spatiebalk+Punt4             |
| Toets pijl links                             | Spatiebalk+Punt3             |
| Toets pijl rechts                            | Spatiebalk+Punt6             |
| NVDA menu                                    | c1+c3+c4+c5                  |
| TAB toets                                    | Spatiebalk+Punt4+Punt6       |
| Shift TAB toets                              | Spatiebalk+Punt1+Punt3       |
| Alt toets                                    | Spatiebalk+Punt1+Punt3+Punt4 |
| Escape toets                                 | Spatiebalk+Punt1+Punt5       |
| Enter toets                                  | Punt8                        |
| Alles minimaliseren (Windowdtoets+D)         | c1+c4+c5                     |
| Windowstoets                                 | Spatiebalk+Punt3+Punt4       |
| Alles lezen                                  | c1+c2+c3+c4+c5+c6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Handig commando overzicht van de knoppen en spatiebalk braille commando's voor de Brailliant leesregel in combinatie met NVDA.</Archief>
    <Test_x0020_Auteur xmlns="8d27d9b6-5dfd-470f-9e28-149e6d86886c">
      <UserInfo>
        <DisplayName/>
        <AccountId xsi:nil="true"/>
        <AccountType/>
      </UserInfo>
    </Test_x0020_Auteur>
    <Aantal_x0020_afb xmlns="8d27d9b6-5dfd-470f-9e28-149e6d86886c">99</Aantal_x0020_afb>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8B3FE61C-398D-4189-9014-B9C0AA12E821}"/>
</file>

<file path=customXml/itemProps4.xml><?xml version="1.0" encoding="utf-8"?>
<ds:datastoreItem xmlns:ds="http://schemas.openxmlformats.org/officeDocument/2006/customXml" ds:itemID="{01401757-7014-49CA-8491-537FF50BB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263</Words>
  <Characters>1451</Characters>
  <Application>Microsoft Office Word</Application>
  <DocSecurity>0</DocSecurity>
  <Lines>12</Lines>
  <Paragraphs>3</Paragraphs>
  <ScaleCrop>false</ScaleCrop>
  <Company>Koninklijke Visio</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NVDA braille commando overzicht Brailliant</dc:title>
  <dc:creator>Marc Stovers</dc:creator>
  <cp:lastModifiedBy>Marc Stovers</cp:lastModifiedBy>
  <cp:revision>18</cp:revision>
  <dcterms:created xsi:type="dcterms:W3CDTF">2018-07-03T06:45:00Z</dcterms:created>
  <dcterms:modified xsi:type="dcterms:W3CDTF">2022-06-24T08:50:00Z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MediaServiceImageTags">
    <vt:lpwstr/>
  </property>
</Properties>
</file>