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87396" w14:textId="77777777" w:rsidR="005B62EF" w:rsidRPr="005D38C9" w:rsidRDefault="005B62EF" w:rsidP="005B62EF">
      <w:pPr>
        <w:pStyle w:val="doTitle"/>
      </w:pPr>
      <w:bookmarkStart w:id="0" w:name="bmStart"/>
      <w:bookmarkStart w:id="1" w:name="bmTitle" w:colFirst="0" w:colLast="0"/>
      <w:bookmarkEnd w:id="0"/>
      <w:r w:rsidRPr="005D38C9">
        <w:t xml:space="preserve">Een iPhone of iPad kiezen, </w:t>
      </w:r>
      <w:r w:rsidRPr="00D275EC">
        <w:t>waar let je op?</w:t>
      </w:r>
    </w:p>
    <w:bookmarkEnd w:id="1"/>
    <w:p w14:paraId="3426FAF7" w14:textId="77777777" w:rsidR="005B62EF" w:rsidRPr="005D38C9" w:rsidRDefault="005B62EF" w:rsidP="005B62EF"/>
    <w:p w14:paraId="5676956B" w14:textId="77777777" w:rsidR="005B62EF" w:rsidRPr="005D38C9" w:rsidRDefault="005B62EF" w:rsidP="005B62EF">
      <w:r w:rsidRPr="005D38C9">
        <w:t xml:space="preserve">Jeroen Baldewijns, Licht en Liefde </w:t>
      </w:r>
    </w:p>
    <w:p w14:paraId="1E4F12D9" w14:textId="77777777" w:rsidR="005B62EF" w:rsidRPr="005D38C9" w:rsidRDefault="005B62EF" w:rsidP="005B62EF">
      <w:r w:rsidRPr="005D38C9">
        <w:br/>
        <w:t>Bij elke lancering van nieuwe iPhones of iPads lanceert Apple wel weer wat nieuwigheden. Soms zijn die erg interessant voor gebruikers met een visuele beperking, soms veel minder. Maar het aanbod wordt er vrijwel nooit kleiner op, wel integendeel… Als je voor de keuze van een nieuwe iPhone of iPad staat, is het niet altijd zo makkelijk om door het bos de bomen te zien. Met dit artikel willen we handvaten aanreiken die je kunnen helpen bij het maken van de juiste keuze.</w:t>
      </w:r>
    </w:p>
    <w:p w14:paraId="5A92D4AA" w14:textId="77777777" w:rsidR="005B62EF" w:rsidRPr="005D38C9" w:rsidRDefault="005B62EF" w:rsidP="005B62EF"/>
    <w:p w14:paraId="4DF562B0" w14:textId="77777777" w:rsidR="005B62EF" w:rsidRPr="005D38C9" w:rsidRDefault="005B62EF" w:rsidP="005B62EF">
      <w:pPr>
        <w:pStyle w:val="Kop1"/>
        <w:spacing w:after="240"/>
      </w:pPr>
      <w:r w:rsidRPr="00D275EC">
        <w:t>Keuze 1:</w:t>
      </w:r>
      <w:r w:rsidRPr="005D38C9">
        <w:t xml:space="preserve"> iPad of iPhone?</w:t>
      </w:r>
    </w:p>
    <w:p w14:paraId="59D7C71D" w14:textId="77777777" w:rsidR="005B62EF" w:rsidRPr="005D38C9" w:rsidRDefault="005B62EF" w:rsidP="005B62EF">
      <w:r w:rsidRPr="005D38C9">
        <w:rPr>
          <w:noProof/>
          <w:lang w:eastAsia="nl-NL"/>
        </w:rPr>
        <w:drawing>
          <wp:inline distT="0" distB="0" distL="0" distR="0" wp14:anchorId="27E1C758" wp14:editId="1BA93E55">
            <wp:extent cx="2390115" cy="1687532"/>
            <wp:effectExtent l="0" t="0" r="0" b="1905"/>
            <wp:docPr id="1691299039" name="Afbeelding 1" descr="Een iPhone en ee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99039" name="Afbeelding 1" descr="Een iPhone en een iPad"/>
                    <pic:cNvPicPr/>
                  </pic:nvPicPr>
                  <pic:blipFill>
                    <a:blip r:embed="rId11"/>
                    <a:stretch>
                      <a:fillRect/>
                    </a:stretch>
                  </pic:blipFill>
                  <pic:spPr>
                    <a:xfrm>
                      <a:off x="0" y="0"/>
                      <a:ext cx="2420042" cy="1708662"/>
                    </a:xfrm>
                    <a:prstGeom prst="rect">
                      <a:avLst/>
                    </a:prstGeom>
                  </pic:spPr>
                </pic:pic>
              </a:graphicData>
            </a:graphic>
          </wp:inline>
        </w:drawing>
      </w:r>
    </w:p>
    <w:p w14:paraId="45FE80D2" w14:textId="77777777" w:rsidR="005B62EF" w:rsidRPr="005D38C9" w:rsidRDefault="005B62EF" w:rsidP="005B62EF"/>
    <w:p w14:paraId="4FA0D799" w14:textId="77777777" w:rsidR="005B62EF" w:rsidRPr="005D38C9" w:rsidRDefault="005B62EF" w:rsidP="005B62EF">
      <w:r w:rsidRPr="005D38C9">
        <w:t xml:space="preserve">Laat ons beginnen met het gemakkelijkste: de keuze tussen een iPhone of een iPad. Als je een toestel zoekt om mobiel te bellen, kom je uiteraard automatisch uit bij een iPhone. Zoek je als slechtziende een alternatief voor je computer, dan zal een iPad eerder in aanmerking komen. Zoek je als niet-ziende een meer all-round alternatief voor je klassiek braillenotitietoestel? Dan heb je de keuze tussen een iPhone of een iPad. Maar weet dat een iPhone veel compacter (en dus mobieler) is dan een iPad en toch in hoge mate dezelfde functionaliteit biedt. </w:t>
      </w:r>
      <w:r w:rsidRPr="00D275EC">
        <w:t xml:space="preserve">Bedenk daarbij ook dat het grotere scherm van de iPad meer informatie weergeeft. Als je niets ziet kan dat het vinden van de juiste knop of tekst lastiger maken dan bij een iPhone. </w:t>
      </w:r>
    </w:p>
    <w:p w14:paraId="687BE438" w14:textId="77777777" w:rsidR="005B62EF" w:rsidRPr="005D38C9" w:rsidRDefault="005B62EF" w:rsidP="005B62EF"/>
    <w:p w14:paraId="73EF17CD" w14:textId="77777777" w:rsidR="005B62EF" w:rsidRPr="005D38C9" w:rsidRDefault="005B62EF" w:rsidP="005B62EF">
      <w:pPr>
        <w:pStyle w:val="Kop1"/>
      </w:pPr>
      <w:r w:rsidRPr="00D275EC">
        <w:t xml:space="preserve">Keuze </w:t>
      </w:r>
      <w:r>
        <w:t>2</w:t>
      </w:r>
      <w:r w:rsidRPr="00D275EC">
        <w:t>:</w:t>
      </w:r>
      <w:r w:rsidRPr="005D38C9">
        <w:t xml:space="preserve"> Thuisknop … of niet?</w:t>
      </w:r>
    </w:p>
    <w:p w14:paraId="3670FD0C" w14:textId="77777777" w:rsidR="005B62EF" w:rsidRPr="005D38C9" w:rsidRDefault="005B62EF" w:rsidP="005B62EF">
      <w:r w:rsidRPr="005D38C9">
        <w:fldChar w:fldCharType="begin"/>
      </w:r>
      <w:r w:rsidRPr="005D38C9">
        <w:instrText xml:space="preserve"> INCLUDEPICTURE "/Users/jeroenbaldewijns/Library/Group Containers/UBF8T346G9.ms/WebArchiveCopyPasteTempFiles/com.microsoft.Word/iphone-home-button__480x225.png" \* MERGEFORMATINET </w:instrText>
      </w:r>
      <w:r w:rsidRPr="005D38C9">
        <w:fldChar w:fldCharType="separate"/>
      </w:r>
      <w:r w:rsidRPr="005D38C9">
        <w:rPr>
          <w:noProof/>
          <w:lang w:eastAsia="nl-NL"/>
        </w:rPr>
        <w:drawing>
          <wp:inline distT="0" distB="0" distL="0" distR="0" wp14:anchorId="46C901AB" wp14:editId="2851DF34">
            <wp:extent cx="1935804" cy="793326"/>
            <wp:effectExtent l="0" t="0" r="0" b="0"/>
            <wp:docPr id="1722225850" name="Afbeelding 5" descr="De thuisknop van 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25850" name="Afbeelding 5" descr="De thuisknop van een iPhone"/>
                    <pic:cNvPicPr>
                      <a:picLocks noChangeAspect="1" noChangeArrowheads="1"/>
                    </pic:cNvPicPr>
                  </pic:nvPicPr>
                  <pic:blipFill rotWithShape="1">
                    <a:blip r:embed="rId12">
                      <a:extLst>
                        <a:ext uri="{28A0092B-C50C-407E-A947-70E740481C1C}">
                          <a14:useLocalDpi xmlns:a14="http://schemas.microsoft.com/office/drawing/2010/main" val="0"/>
                        </a:ext>
                      </a:extLst>
                    </a:blip>
                    <a:srcRect l="7446" t="25913" r="7670"/>
                    <a:stretch/>
                  </pic:blipFill>
                  <pic:spPr bwMode="auto">
                    <a:xfrm>
                      <a:off x="0" y="0"/>
                      <a:ext cx="1984849" cy="813425"/>
                    </a:xfrm>
                    <a:prstGeom prst="rect">
                      <a:avLst/>
                    </a:prstGeom>
                    <a:noFill/>
                    <a:ln>
                      <a:noFill/>
                    </a:ln>
                    <a:extLst>
                      <a:ext uri="{53640926-AAD7-44D8-BBD7-CCE9431645EC}">
                        <a14:shadowObscured xmlns:a14="http://schemas.microsoft.com/office/drawing/2010/main"/>
                      </a:ext>
                    </a:extLst>
                  </pic:spPr>
                </pic:pic>
              </a:graphicData>
            </a:graphic>
          </wp:inline>
        </w:drawing>
      </w:r>
      <w:r w:rsidRPr="005D38C9">
        <w:fldChar w:fldCharType="end"/>
      </w:r>
    </w:p>
    <w:p w14:paraId="27A88CA7" w14:textId="77777777" w:rsidR="005B62EF" w:rsidRPr="005D38C9" w:rsidRDefault="005B62EF" w:rsidP="005B62EF"/>
    <w:p w14:paraId="0828AD9A" w14:textId="77777777" w:rsidR="005B62EF" w:rsidRPr="005D38C9" w:rsidRDefault="005B62EF" w:rsidP="005B62EF">
      <w:pPr>
        <w:rPr>
          <w:color w:val="000000" w:themeColor="text1"/>
        </w:rPr>
      </w:pPr>
      <w:r w:rsidRPr="00D275EC">
        <w:rPr>
          <w:color w:val="000000" w:themeColor="text1"/>
        </w:rPr>
        <w:t>Op moment van schrijven (zomer 2023) is er nog</w:t>
      </w:r>
      <w:r w:rsidRPr="005D38C9">
        <w:rPr>
          <w:color w:val="000000" w:themeColor="text1"/>
        </w:rPr>
        <w:t xml:space="preserve"> één iPhone-model en één iPad-model met een fysieke thuisknop. Voordelen van zo’n thuisknop zijn dat hij vlot </w:t>
      </w:r>
      <w:r w:rsidRPr="005D38C9">
        <w:rPr>
          <w:color w:val="000000" w:themeColor="text1"/>
        </w:rPr>
        <w:lastRenderedPageBreak/>
        <w:t xml:space="preserve">tactiel bruikbaar is, multifunctioneel is en makkelijk samenwerkt met de functie Zoomen. De meeste iPhones en iPads hebben geen thuisknop meer. Voordelen van zo’n toestel zijn dat er meer ruimte kan benut worden voor een groter beeldscherm en dat er minder mechanische (=storingsgevoelige) onderdelen zijn.  </w:t>
      </w:r>
    </w:p>
    <w:p w14:paraId="1B9892A3" w14:textId="77777777" w:rsidR="005B62EF" w:rsidRPr="005D38C9" w:rsidRDefault="005B62EF" w:rsidP="005B62EF">
      <w:pPr>
        <w:rPr>
          <w:color w:val="000000" w:themeColor="text1"/>
        </w:rPr>
      </w:pPr>
    </w:p>
    <w:p w14:paraId="473E38B4" w14:textId="77777777" w:rsidR="005B62EF" w:rsidRPr="005D38C9" w:rsidRDefault="005B62EF" w:rsidP="005B62EF">
      <w:pPr>
        <w:rPr>
          <w:color w:val="000000" w:themeColor="text1"/>
        </w:rPr>
      </w:pPr>
      <w:r w:rsidRPr="005D38C9">
        <w:rPr>
          <w:color w:val="000000" w:themeColor="text1"/>
        </w:rPr>
        <w:t>De thuisknop is vooral handig als je die al jaren gewend bent. Ook voor gebruikers van de functie Zoomen is de thuisknop handiger omdat je de ‘beginschermaanduiding’ (</w:t>
      </w:r>
      <w:r w:rsidRPr="005D38C9">
        <w:rPr>
          <w:color w:val="000000" w:themeColor="text1"/>
          <w:lang w:val="nl-BE"/>
        </w:rPr>
        <w:t>een horizontaal balkje aan de onderste schermrand</w:t>
      </w:r>
      <w:r w:rsidRPr="005D38C9">
        <w:rPr>
          <w:color w:val="000000" w:themeColor="text1"/>
        </w:rPr>
        <w:t>) vaak nodig hebt als alternatief van de thuisknop. Maar die zit vaak buiten beeld en is dan niet snel te gebruiken.</w:t>
      </w:r>
      <w:r w:rsidRPr="005D38C9">
        <w:rPr>
          <w:color w:val="000000" w:themeColor="text1"/>
        </w:rPr>
        <w:br/>
        <w:t xml:space="preserve">‘Thuisknoploze’ toestellen zijn eerder geschikt voor wie een toestel van de nieuwere generaties, met bijbehorende nieuwe mogelijkheden, op prijs stelt. Hou er wel rekening mee dat je in dat geval wat extra veegbewegingen zult moeten gebruiken. </w:t>
      </w:r>
      <w:r w:rsidRPr="005D38C9">
        <w:rPr>
          <w:color w:val="000000" w:themeColor="text1"/>
        </w:rPr>
        <w:br/>
      </w:r>
    </w:p>
    <w:p w14:paraId="391221CA" w14:textId="77777777" w:rsidR="005B62EF" w:rsidRPr="00D275EC" w:rsidRDefault="005B62EF" w:rsidP="005B62EF">
      <w:pPr>
        <w:pStyle w:val="Kop1"/>
      </w:pPr>
      <w:r w:rsidRPr="00D275EC">
        <w:t xml:space="preserve">Keuze </w:t>
      </w:r>
      <w:r>
        <w:t>3</w:t>
      </w:r>
      <w:r w:rsidRPr="00D275EC">
        <w:t>: Toegangscontrole</w:t>
      </w:r>
    </w:p>
    <w:p w14:paraId="07A71867" w14:textId="77777777" w:rsidR="005B62EF" w:rsidRPr="00D275EC" w:rsidRDefault="005B62EF" w:rsidP="005B62EF">
      <w:r w:rsidRPr="00D275EC">
        <w:fldChar w:fldCharType="begin"/>
      </w:r>
      <w:r w:rsidRPr="00D275EC">
        <w:instrText xml:space="preserve"> INCLUDEPICTURE "/Users/jeroenbaldewijns/Library/Group Containers/UBF8T346G9.ms/WebArchiveCopyPasteTempFiles/com.microsoft.Word/B+Tyuus6+u5kAAAAAElFTkSuQmCC" \* MERGEFORMATINET </w:instrText>
      </w:r>
      <w:r w:rsidRPr="00D275EC">
        <w:fldChar w:fldCharType="separate"/>
      </w:r>
      <w:r w:rsidRPr="00D275EC">
        <w:rPr>
          <w:noProof/>
          <w:lang w:eastAsia="nl-NL"/>
        </w:rPr>
        <w:drawing>
          <wp:inline distT="0" distB="0" distL="0" distR="0" wp14:anchorId="67EC9ED0" wp14:editId="7B9571FE">
            <wp:extent cx="1838500" cy="919105"/>
            <wp:effectExtent l="0" t="0" r="3175" b="0"/>
            <wp:docPr id="1534750344" name="Afbeelding 3" descr="Pictogrammen van Face ID en Touch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50344" name="Afbeelding 3" descr="Pictogrammen van Face ID en Touch 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6424" cy="928066"/>
                    </a:xfrm>
                    <a:prstGeom prst="rect">
                      <a:avLst/>
                    </a:prstGeom>
                    <a:noFill/>
                    <a:ln>
                      <a:noFill/>
                    </a:ln>
                  </pic:spPr>
                </pic:pic>
              </a:graphicData>
            </a:graphic>
          </wp:inline>
        </w:drawing>
      </w:r>
      <w:r w:rsidRPr="00D275EC">
        <w:fldChar w:fldCharType="end"/>
      </w:r>
    </w:p>
    <w:p w14:paraId="305FEEFA" w14:textId="77777777" w:rsidR="005B62EF" w:rsidRPr="00D275EC" w:rsidRDefault="005B62EF" w:rsidP="005B62EF"/>
    <w:p w14:paraId="6B5FB234" w14:textId="77777777" w:rsidR="005B62EF" w:rsidRPr="00D275EC" w:rsidRDefault="005B62EF" w:rsidP="005B62EF">
      <w:pPr>
        <w:rPr>
          <w:color w:val="000000" w:themeColor="text1"/>
        </w:rPr>
      </w:pPr>
      <w:r w:rsidRPr="00D275EC">
        <w:rPr>
          <w:color w:val="000000" w:themeColor="text1"/>
        </w:rPr>
        <w:t>Om ervoor te zorgen dat alleen jij toegang krijgt tot jouw iPhone of iPad, kent Apple twee methodes van toegangscontrole. ‘Touch ID’ geeft toegang op basis van je vingerafdruk en heeft als voordelen dat het snel en betrouwbaar werkt en dat je niet telkens een toegangscode hoeft in te typen. ‘Face ID’ geeft toegang op basis van gezichtsherkenning en werkt even soepel dan een vingerafdruk. Volgens Apple zou gezichtsherkenning een nog hogere graad van beveiliging beiden dan een vingerafdruk.</w:t>
      </w:r>
    </w:p>
    <w:p w14:paraId="5144565F" w14:textId="77777777" w:rsidR="005B62EF" w:rsidRPr="00D275EC" w:rsidRDefault="005B62EF" w:rsidP="005B62EF">
      <w:pPr>
        <w:rPr>
          <w:color w:val="000000" w:themeColor="text1"/>
        </w:rPr>
      </w:pPr>
    </w:p>
    <w:p w14:paraId="45B2607D" w14:textId="77777777" w:rsidR="005B62EF" w:rsidRPr="00D275EC" w:rsidRDefault="005B62EF" w:rsidP="005B62EF">
      <w:pPr>
        <w:rPr>
          <w:color w:val="000000" w:themeColor="text1"/>
        </w:rPr>
      </w:pPr>
      <w:r w:rsidRPr="00D275EC">
        <w:rPr>
          <w:color w:val="000000" w:themeColor="text1"/>
        </w:rPr>
        <w:t>Bij de iPhones werkt enkel het instapmodel met een vingerafdruk. Alle modellen zonder thuisknop werken met gezichtsherkenning. Bij de iPads is het net andersom. Enkel de iPad Pro werkt met gezichtsherkenning. Alle andere iPads werken met een scan van je vingerafdruk.</w:t>
      </w:r>
      <w:r w:rsidRPr="00D275EC">
        <w:rPr>
          <w:color w:val="000000" w:themeColor="text1"/>
        </w:rPr>
        <w:br/>
      </w:r>
    </w:p>
    <w:p w14:paraId="672C7D6A" w14:textId="77777777" w:rsidR="005B62EF" w:rsidRPr="005D38C9" w:rsidRDefault="005B62EF" w:rsidP="005B62EF">
      <w:pPr>
        <w:pStyle w:val="Kop1"/>
      </w:pPr>
      <w:r w:rsidRPr="00D275EC">
        <w:t xml:space="preserve">Keuze </w:t>
      </w:r>
      <w:r>
        <w:t>4</w:t>
      </w:r>
      <w:r w:rsidRPr="00D275EC">
        <w:t>: Welke camera?</w:t>
      </w:r>
    </w:p>
    <w:p w14:paraId="30D43BD4" w14:textId="77777777" w:rsidR="005B62EF" w:rsidRPr="005D38C9" w:rsidRDefault="005B62EF" w:rsidP="005B62EF">
      <w:r w:rsidRPr="005D38C9">
        <w:rPr>
          <w:noProof/>
          <w:lang w:eastAsia="nl-NL"/>
        </w:rPr>
        <w:drawing>
          <wp:inline distT="0" distB="0" distL="0" distR="0" wp14:anchorId="2F4314B6" wp14:editId="3B7E5246">
            <wp:extent cx="1063450" cy="778598"/>
            <wp:effectExtent l="0" t="0" r="3810" b="0"/>
            <wp:docPr id="10" name="Afbeelding 10" descr="Pictogram van een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Pictogram van een camer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6304" cy="788009"/>
                    </a:xfrm>
                    <a:prstGeom prst="rect">
                      <a:avLst/>
                    </a:prstGeom>
                  </pic:spPr>
                </pic:pic>
              </a:graphicData>
            </a:graphic>
          </wp:inline>
        </w:drawing>
      </w:r>
    </w:p>
    <w:p w14:paraId="5907F234" w14:textId="77777777" w:rsidR="005B62EF" w:rsidRPr="005D38C9" w:rsidRDefault="005B62EF" w:rsidP="005B62EF"/>
    <w:p w14:paraId="20E3ABF4" w14:textId="77777777" w:rsidR="005B62EF" w:rsidRPr="005D38C9" w:rsidRDefault="005B62EF" w:rsidP="005B62EF">
      <w:r w:rsidRPr="005D38C9">
        <w:lastRenderedPageBreak/>
        <w:t xml:space="preserve">Elke nieuwe iPhone-generatie verschijnt steevast met een nieuw en verbeterd camerasysteem. Maar hoe belangrijk is de camera voor jou als hulpmiddelengebruiker? Voor toepassingen die het camerabeeld gebruiken voor bijvoorbeeld tekstherkenning, voorwerpherkenning of het analyseren van kleuren, voldoet de camera van elk nieuw iPhone- of iPad-model ruimschoots. Daar hoef je je dus geen zorgen over te maken. </w:t>
      </w:r>
    </w:p>
    <w:p w14:paraId="59487B2B" w14:textId="77777777" w:rsidR="005B62EF" w:rsidRPr="005D38C9" w:rsidRDefault="005B62EF" w:rsidP="005B62EF"/>
    <w:p w14:paraId="4CA9FE0E" w14:textId="77777777" w:rsidR="005B62EF" w:rsidRPr="005D38C9" w:rsidRDefault="005B62EF" w:rsidP="005B62EF">
      <w:pPr>
        <w:pStyle w:val="Kop1"/>
      </w:pPr>
      <w:r w:rsidRPr="00D275EC">
        <w:t xml:space="preserve">Keuze </w:t>
      </w:r>
      <w:r>
        <w:t>5</w:t>
      </w:r>
      <w:r w:rsidRPr="00D275EC">
        <w:t>:</w:t>
      </w:r>
      <w:r w:rsidRPr="005D38C9">
        <w:t xml:space="preserve"> LiDAR scanner?</w:t>
      </w:r>
    </w:p>
    <w:p w14:paraId="30844C55" w14:textId="77777777" w:rsidR="005B62EF" w:rsidRPr="005D38C9" w:rsidRDefault="005B62EF" w:rsidP="005B62EF">
      <w:r w:rsidRPr="005D38C9">
        <w:rPr>
          <w:noProof/>
          <w:lang w:eastAsia="nl-NL"/>
        </w:rPr>
        <w:drawing>
          <wp:inline distT="0" distB="0" distL="0" distR="0" wp14:anchorId="78271E32" wp14:editId="0FBE4B0B">
            <wp:extent cx="2577830" cy="1018328"/>
            <wp:effectExtent l="0" t="0" r="635" b="0"/>
            <wp:docPr id="1829201057" name="Afbeelding 1" descr="De camera-module van een iPhone Pro, waarop ook de LiDAR scanner te zie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01057" name="Afbeelding 1" descr="De camera-module van een iPhone Pro, waarop ook de LiDAR scanner te zien is"/>
                    <pic:cNvPicPr/>
                  </pic:nvPicPr>
                  <pic:blipFill>
                    <a:blip r:embed="rId15"/>
                    <a:stretch>
                      <a:fillRect/>
                    </a:stretch>
                  </pic:blipFill>
                  <pic:spPr>
                    <a:xfrm>
                      <a:off x="0" y="0"/>
                      <a:ext cx="2591893" cy="1023883"/>
                    </a:xfrm>
                    <a:prstGeom prst="rect">
                      <a:avLst/>
                    </a:prstGeom>
                  </pic:spPr>
                </pic:pic>
              </a:graphicData>
            </a:graphic>
          </wp:inline>
        </w:drawing>
      </w:r>
    </w:p>
    <w:p w14:paraId="5E712C46" w14:textId="77777777" w:rsidR="005B62EF" w:rsidRPr="005D38C9" w:rsidRDefault="005B62EF" w:rsidP="005B62EF"/>
    <w:p w14:paraId="36BC59A3" w14:textId="77777777" w:rsidR="005B62EF" w:rsidRPr="005D38C9" w:rsidRDefault="005B62EF" w:rsidP="005B62EF">
      <w:r w:rsidRPr="005D38C9">
        <w:t>Een grote nieuwigheid, die gelanceerd werd bij de vierde generatie iPad Pro en de iPhone 12 Pro, is de LiDAR scanner. Die is in staat om erg nauwkeurig de afstand te bepalen tussen een voorwerp in de ruimte en jouw iPhone of iPad. Op die manier ziet je toestel veel meer dan het platte tweedimensionale beeld van de klassieke camera en kan het een driedimensionale scan maken van de omgeving. Inmiddels zijn er al een paar apps voor de doelgroep verschenen die hier gebruik van maken. Het mooiste voorbeeld is de populaire app Seeing AI, die de LiDAR scanner gebruikt om de scene-herkenning naar een hoger niveau te tillen. Ben je een enthousiaste gebruiker van Seeing AI? Dan kan je een toestel mat LiDAR scanner overwegen als je budget het toelaat.</w:t>
      </w:r>
    </w:p>
    <w:p w14:paraId="72C7A4BE" w14:textId="77777777" w:rsidR="005B62EF" w:rsidRPr="005D38C9" w:rsidRDefault="005B62EF" w:rsidP="005B62EF"/>
    <w:p w14:paraId="700807C1" w14:textId="77777777" w:rsidR="005B62EF" w:rsidRPr="005D38C9" w:rsidRDefault="005B62EF" w:rsidP="005B62EF">
      <w:pPr>
        <w:pStyle w:val="Kop1"/>
      </w:pPr>
      <w:r w:rsidRPr="00D275EC">
        <w:t xml:space="preserve">Keuze </w:t>
      </w:r>
      <w:r>
        <w:t>6</w:t>
      </w:r>
      <w:r w:rsidRPr="00D275EC">
        <w:t>:</w:t>
      </w:r>
      <w:r w:rsidRPr="005D38C9">
        <w:t xml:space="preserve"> Beeldscherm</w:t>
      </w:r>
    </w:p>
    <w:p w14:paraId="7F1E6554" w14:textId="77777777" w:rsidR="005B62EF" w:rsidRPr="005D38C9" w:rsidRDefault="005B62EF" w:rsidP="005B62EF">
      <w:r w:rsidRPr="005D38C9">
        <w:rPr>
          <w:noProof/>
          <w:lang w:eastAsia="nl-NL"/>
        </w:rPr>
        <w:drawing>
          <wp:inline distT="0" distB="0" distL="0" distR="0" wp14:anchorId="1251A79C" wp14:editId="6197D181">
            <wp:extent cx="2723744" cy="1190258"/>
            <wp:effectExtent l="0" t="0" r="0" b="3810"/>
            <wp:docPr id="43" name="Afbeelding 43" descr="De schermgroottes van diverse i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De schermgroottes van diverse iPhones"/>
                    <pic:cNvPicPr/>
                  </pic:nvPicPr>
                  <pic:blipFill rotWithShape="1">
                    <a:blip r:embed="rId16"/>
                    <a:srcRect r="2756" b="20731"/>
                    <a:stretch/>
                  </pic:blipFill>
                  <pic:spPr bwMode="auto">
                    <a:xfrm>
                      <a:off x="0" y="0"/>
                      <a:ext cx="2747116" cy="1200471"/>
                    </a:xfrm>
                    <a:prstGeom prst="rect">
                      <a:avLst/>
                    </a:prstGeom>
                    <a:ln>
                      <a:noFill/>
                    </a:ln>
                    <a:extLst>
                      <a:ext uri="{53640926-AAD7-44D8-BBD7-CCE9431645EC}">
                        <a14:shadowObscured xmlns:a14="http://schemas.microsoft.com/office/drawing/2010/main"/>
                      </a:ext>
                    </a:extLst>
                  </pic:spPr>
                </pic:pic>
              </a:graphicData>
            </a:graphic>
          </wp:inline>
        </w:drawing>
      </w:r>
    </w:p>
    <w:p w14:paraId="4C224F36" w14:textId="77777777" w:rsidR="005B62EF" w:rsidRPr="005D38C9" w:rsidRDefault="005B62EF" w:rsidP="005B62EF"/>
    <w:p w14:paraId="5B45A2A8" w14:textId="77777777" w:rsidR="005B62EF" w:rsidRPr="005D38C9" w:rsidRDefault="005B62EF" w:rsidP="005B62EF">
      <w:r w:rsidRPr="005D38C9">
        <w:t>Als je vergroting nodig hebt om de gegevens het beeldscherm te raadplegen, dan is de grootte van dat scherm belangrijk. Hoe groter het scherm, hoe meer overzicht je behoudt bij het inzoomen. Maar een groter scherm betekent in de regel ook een duurder toestel. Daar zal je wellicht een compromis moeten zoeken.</w:t>
      </w:r>
    </w:p>
    <w:p w14:paraId="197DF148" w14:textId="77777777" w:rsidR="005B62EF" w:rsidRPr="005D38C9" w:rsidRDefault="005B62EF" w:rsidP="005B62EF"/>
    <w:p w14:paraId="0F9E205D" w14:textId="77777777" w:rsidR="005B62EF" w:rsidRPr="005D38C9" w:rsidRDefault="005B62EF" w:rsidP="005B62EF">
      <w:r w:rsidRPr="005D38C9">
        <w:lastRenderedPageBreak/>
        <w:t>Wie nood heeft aan een optimaal contrast, moet ook weten dat een OLED-scherm net iets betere contrasten biedt dan een LCD-scherm. Het zwart op een OLED-scherm is net iets dieper dan op een OLED-scherm en het wit net iets feller wit. De meeste iPhones hebben een OLED-scherm, de iPads niet.</w:t>
      </w:r>
    </w:p>
    <w:p w14:paraId="404C5505" w14:textId="77777777" w:rsidR="005B62EF" w:rsidRPr="005D38C9" w:rsidRDefault="005B62EF" w:rsidP="005B62EF"/>
    <w:p w14:paraId="4B66745C" w14:textId="77777777" w:rsidR="005B62EF" w:rsidRPr="005D38C9" w:rsidRDefault="005B62EF" w:rsidP="005B62EF">
      <w:r w:rsidRPr="005D38C9">
        <w:t>Tot slot is er nog een belangrijk aandachtspunt voor wie een iPad overweegt. Het beeldscherm van de ‘gewone’ iPad heeft namelijk geen anti-reflecterende coating, terwijl de iPad Mini, iPad Air en iPad Pro daar wel over beschikken. Daardoor kan je bij de gewone iPad sneller last hebben van storende lichtreflecties op het scherm.</w:t>
      </w:r>
    </w:p>
    <w:p w14:paraId="348ADB91" w14:textId="77777777" w:rsidR="005B62EF" w:rsidRPr="005D38C9" w:rsidRDefault="005B62EF" w:rsidP="005B62EF"/>
    <w:p w14:paraId="4E1623F7" w14:textId="77777777" w:rsidR="005B62EF" w:rsidRPr="005D38C9" w:rsidRDefault="005B62EF" w:rsidP="005B62EF">
      <w:pPr>
        <w:pStyle w:val="Kop1"/>
      </w:pPr>
      <w:r w:rsidRPr="00D275EC">
        <w:t xml:space="preserve">Keuze </w:t>
      </w:r>
      <w:r>
        <w:t>7</w:t>
      </w:r>
      <w:r w:rsidRPr="00D275EC">
        <w:t>:</w:t>
      </w:r>
      <w:r w:rsidRPr="005D38C9">
        <w:t xml:space="preserve"> Hoeveel geheugen?</w:t>
      </w:r>
    </w:p>
    <w:p w14:paraId="426E8FD9" w14:textId="77777777" w:rsidR="005B62EF" w:rsidRPr="005D38C9" w:rsidRDefault="005B62EF" w:rsidP="005B62EF">
      <w:r w:rsidRPr="005D38C9">
        <w:rPr>
          <w:noProof/>
          <w:lang w:eastAsia="nl-NL"/>
        </w:rPr>
        <w:drawing>
          <wp:inline distT="0" distB="0" distL="0" distR="0" wp14:anchorId="184D26CB" wp14:editId="62D606EC">
            <wp:extent cx="1235588" cy="1108953"/>
            <wp:effectExtent l="0" t="0" r="0" b="0"/>
            <wp:docPr id="8" name="Afbeelding 8" descr="Pictogram van een geheugen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Pictogram van een geheugenmodule"/>
                    <pic:cNvPicPr/>
                  </pic:nvPicPr>
                  <pic:blipFill rotWithShape="1">
                    <a:blip r:embed="rId17"/>
                    <a:srcRect t="4673" b="5576"/>
                    <a:stretch/>
                  </pic:blipFill>
                  <pic:spPr bwMode="auto">
                    <a:xfrm>
                      <a:off x="0" y="0"/>
                      <a:ext cx="1262843" cy="1133415"/>
                    </a:xfrm>
                    <a:prstGeom prst="rect">
                      <a:avLst/>
                    </a:prstGeom>
                    <a:ln>
                      <a:noFill/>
                    </a:ln>
                    <a:extLst>
                      <a:ext uri="{53640926-AAD7-44D8-BBD7-CCE9431645EC}">
                        <a14:shadowObscured xmlns:a14="http://schemas.microsoft.com/office/drawing/2010/main"/>
                      </a:ext>
                    </a:extLst>
                  </pic:spPr>
                </pic:pic>
              </a:graphicData>
            </a:graphic>
          </wp:inline>
        </w:drawing>
      </w:r>
    </w:p>
    <w:p w14:paraId="26915EDC" w14:textId="77777777" w:rsidR="005B62EF" w:rsidRPr="005D38C9" w:rsidRDefault="005B62EF" w:rsidP="005B62EF"/>
    <w:p w14:paraId="31F0EE65" w14:textId="77777777" w:rsidR="005B62EF" w:rsidRPr="005D38C9" w:rsidRDefault="005B62EF" w:rsidP="005B62EF">
      <w:r w:rsidRPr="005D38C9">
        <w:t>De meest gestelde vraag door mensen die de aankoop van een iPhone of iPad plannen, luidt: “Hoeveel geheugen zal mijn toestel nodig hebben?“. En die vraag is zeker niet onbelangrijk, want na de aankoop kun je het geheugen van een iPhone of iPad niet meer uitbreiden. Twee parameters zijn daarbij van belang: enerzijds de hoeveelheid data die je in het toestel wilt opslaan en anderzijds de mate waarin je bereid bent externe opslagmedia te gebruiken.</w:t>
      </w:r>
    </w:p>
    <w:p w14:paraId="02F675AE" w14:textId="77777777" w:rsidR="005B62EF" w:rsidRPr="005D38C9" w:rsidRDefault="005B62EF" w:rsidP="005B62EF"/>
    <w:p w14:paraId="440D57A5" w14:textId="77777777" w:rsidR="005B62EF" w:rsidRPr="005D38C9" w:rsidRDefault="005B62EF" w:rsidP="005B62EF">
      <w:r w:rsidRPr="005D38C9">
        <w:t xml:space="preserve">Wil je al je muziek, daisyboeken of video’s downloaden? Dan kan dat behoorlijk wat geheugen vergen. Maar ben je tevreden met het streamen van boeken, muziek of filmpjes, dan belast je het geheugen veel minder. </w:t>
      </w:r>
    </w:p>
    <w:p w14:paraId="4EE84111" w14:textId="77777777" w:rsidR="005B62EF" w:rsidRPr="005D38C9" w:rsidRDefault="005B62EF" w:rsidP="005B62EF"/>
    <w:p w14:paraId="3F14F7C7" w14:textId="77777777" w:rsidR="005B62EF" w:rsidRPr="005D38C9" w:rsidRDefault="005B62EF" w:rsidP="005B62EF">
      <w:r w:rsidRPr="005D38C9">
        <w:t>Wil je letterlijk elke app uitproberen die je pad kruist en ben je slordig in het verwijderen van niet gebruikte apps, dan zal het geheugen op termijn behoorlijk belast worden. Gebruik je een gps-app? Weet dan dat apps die online kaarten gebruiken, veel minder beroep doen op het geheugen dan apps die al het kaartmateriaal downloaden voor offline gebruik. Fotografeer je er op los en heb je een hekel aan het regelmatig opschonen van je fotobibliotheek (zoals ondergetekende)? Ook dan kan je geheugen snel vollopen. En dat geldt zeker als je een grote fan bent van de filmmodus van je camera.</w:t>
      </w:r>
    </w:p>
    <w:p w14:paraId="22725587" w14:textId="77777777" w:rsidR="005B62EF" w:rsidRPr="005D38C9" w:rsidRDefault="005B62EF" w:rsidP="005B62EF"/>
    <w:p w14:paraId="1747D36B" w14:textId="77777777" w:rsidR="005B62EF" w:rsidRPr="005D38C9" w:rsidRDefault="005B62EF" w:rsidP="005B62EF">
      <w:r w:rsidRPr="005D38C9">
        <w:t xml:space="preserve">Door optimaal gebruik te maken van externe opslagmedia, kun je enorm besparen op het interne geheugen van je toestel. We denken daarbij in de eerste plaats aan clouddiensten, zoals iCloud (erg aanbevolen voor iPhone- en iPadgebruikers), DropBox, Google Drive of Microsoft OneDrive. </w:t>
      </w:r>
      <w:r w:rsidRPr="005D38C9">
        <w:br/>
      </w:r>
      <w:r w:rsidRPr="005D38C9">
        <w:lastRenderedPageBreak/>
        <w:t>Maar tegenwoordig is het ook gemakkelijk om een USB-stick of een harde schijf te koppelen aan een iPhone of iPad, als verlengstuk voor het geheugen van je toestel. Bij de meeste iPads kan dit gewoon met een USB-C kabeltje. Voor de iPhone heb je hiervoor een Lightning-naar-USB verloopstukje nodig. De app ‘Bestanden brengt dan netjes de inhoud van de gekoppelde geheugenstick of harde schijf in beeld.</w:t>
      </w:r>
    </w:p>
    <w:p w14:paraId="39866C44" w14:textId="77777777" w:rsidR="005B62EF" w:rsidRPr="005D38C9" w:rsidRDefault="005B62EF" w:rsidP="005B62EF"/>
    <w:p w14:paraId="74F42F9C" w14:textId="77777777" w:rsidR="005B62EF" w:rsidRPr="005D38C9" w:rsidRDefault="005B62EF" w:rsidP="005B62EF">
      <w:pPr>
        <w:pStyle w:val="Kop1"/>
      </w:pPr>
      <w:r w:rsidRPr="00D275EC">
        <w:t xml:space="preserve">Keuze </w:t>
      </w:r>
      <w:r>
        <w:t>8</w:t>
      </w:r>
      <w:r w:rsidRPr="00D275EC">
        <w:t>:</w:t>
      </w:r>
      <w:r w:rsidRPr="005D38C9">
        <w:t xml:space="preserve"> Krachtige processor</w:t>
      </w:r>
      <w:r>
        <w:t xml:space="preserve"> nodig</w:t>
      </w:r>
      <w:r w:rsidRPr="005D38C9">
        <w:t>?</w:t>
      </w:r>
    </w:p>
    <w:p w14:paraId="56D37BBE" w14:textId="77777777" w:rsidR="005B62EF" w:rsidRPr="005D38C9" w:rsidRDefault="005B62EF" w:rsidP="005B62EF">
      <w:r w:rsidRPr="005D38C9">
        <w:rPr>
          <w:noProof/>
          <w:lang w:eastAsia="nl-NL"/>
        </w:rPr>
        <w:drawing>
          <wp:inline distT="0" distB="0" distL="0" distR="0" wp14:anchorId="47D46905" wp14:editId="3ACDC420">
            <wp:extent cx="807396" cy="803776"/>
            <wp:effectExtent l="0" t="0" r="5715" b="0"/>
            <wp:docPr id="12" name="Afbeelding 12" descr="Pictogram van een Apple A14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Pictogram van een Apple A14 processo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7396" cy="803776"/>
                    </a:xfrm>
                    <a:prstGeom prst="rect">
                      <a:avLst/>
                    </a:prstGeom>
                  </pic:spPr>
                </pic:pic>
              </a:graphicData>
            </a:graphic>
          </wp:inline>
        </w:drawing>
      </w:r>
    </w:p>
    <w:p w14:paraId="0A3EFC79" w14:textId="77777777" w:rsidR="005B62EF" w:rsidRPr="005D38C9" w:rsidRDefault="005B62EF" w:rsidP="005B62EF"/>
    <w:p w14:paraId="2D685645" w14:textId="77777777" w:rsidR="005B62EF" w:rsidRPr="005D38C9" w:rsidRDefault="005B62EF" w:rsidP="005B62EF">
      <w:r w:rsidRPr="005D38C9">
        <w:t>Vaak worden ook vragen gesteld over het belang van de processor: “Welke processor is het beste geschikt voor mij als hulpmiddelengebruiker?”. Daar kunnen we kort over zijn. De hele architectuur van de iPad en iPhone is erop gericht om vlot te kunnen werken met alle toepassingen die Apple standaard meelevert. Dat betekent dat alle toegankelijkheidsfaciliteiten zoals vergroting, spraak en brailleweergave vlot draaien op elke iPhone of iPad, welke processor die ook aan boord heeft.</w:t>
      </w:r>
      <w:r w:rsidRPr="005D38C9">
        <w:br/>
      </w:r>
    </w:p>
    <w:p w14:paraId="16C26445" w14:textId="77777777" w:rsidR="005B62EF" w:rsidRPr="005D38C9" w:rsidRDefault="005B62EF" w:rsidP="005B62EF">
      <w:pPr>
        <w:pStyle w:val="Kop1"/>
      </w:pPr>
      <w:r w:rsidRPr="00D275EC">
        <w:t xml:space="preserve">Keuze </w:t>
      </w:r>
      <w:r>
        <w:t>9</w:t>
      </w:r>
      <w:r w:rsidRPr="00D275EC">
        <w:t>:</w:t>
      </w:r>
      <w:r w:rsidRPr="005D38C9">
        <w:t xml:space="preserve"> WiFi of Cellular?</w:t>
      </w:r>
    </w:p>
    <w:p w14:paraId="3A8D5E51" w14:textId="77777777" w:rsidR="005B62EF" w:rsidRPr="005D38C9" w:rsidRDefault="005B62EF" w:rsidP="005B62EF">
      <w:pPr>
        <w:rPr>
          <w:b/>
        </w:rPr>
      </w:pPr>
      <w:r w:rsidRPr="005D38C9">
        <w:rPr>
          <w:noProof/>
          <w:lang w:eastAsia="nl-NL"/>
        </w:rPr>
        <w:drawing>
          <wp:inline distT="0" distB="0" distL="0" distR="0" wp14:anchorId="02E9DB44" wp14:editId="608D78CC">
            <wp:extent cx="1848255" cy="460537"/>
            <wp:effectExtent l="0" t="0" r="0" b="0"/>
            <wp:docPr id="11" name="Afbeelding 11" descr="Logo's van WiFi en 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8255" cy="460537"/>
                    </a:xfrm>
                    <a:prstGeom prst="rect">
                      <a:avLst/>
                    </a:prstGeom>
                  </pic:spPr>
                </pic:pic>
              </a:graphicData>
            </a:graphic>
          </wp:inline>
        </w:drawing>
      </w:r>
    </w:p>
    <w:p w14:paraId="5C682C8E" w14:textId="77777777" w:rsidR="005B62EF" w:rsidRPr="005D38C9" w:rsidRDefault="005B62EF" w:rsidP="005B62EF"/>
    <w:p w14:paraId="23822957" w14:textId="77777777" w:rsidR="005B62EF" w:rsidRPr="005D38C9" w:rsidRDefault="005B62EF" w:rsidP="005B62EF">
      <w:r w:rsidRPr="005D38C9">
        <w:t xml:space="preserve">Plan je de aankoop van een iPad, dan sta je voor de keuze tussen het WiFi- en het Cellular-model. Met het WiFi-model kun je enkel online gaan op plekken waar een WiFi-hotspot voorhanden is. In het Cellular-model stop je een data-simkaart zodat je overal en altijd online bent. </w:t>
      </w:r>
      <w:r w:rsidRPr="00D275EC">
        <w:t>Hiervoor betaal je dan wel maandelijks kosten in de vorm van een data-abonnement</w:t>
      </w:r>
      <w:r w:rsidRPr="005D38C9">
        <w:t>. De keuze tussen beide modellen bepaal je dus op basis van je behoeften qua internetverbinding.</w:t>
      </w:r>
    </w:p>
    <w:p w14:paraId="5378BBB5" w14:textId="77777777" w:rsidR="005B62EF" w:rsidRPr="005D38C9" w:rsidRDefault="005B62EF" w:rsidP="005B62EF"/>
    <w:p w14:paraId="59C5E512" w14:textId="77777777" w:rsidR="005B62EF" w:rsidRPr="005D38C9" w:rsidRDefault="005B62EF" w:rsidP="005B62EF">
      <w:r w:rsidRPr="005D38C9">
        <w:t>Een nuttig weetje: als je een iPhone én een iPad hebt, kun je met de iPhone een persoonlijke hotspot maken, die je WiFi-iPad gebruikt om online te gaan.</w:t>
      </w:r>
    </w:p>
    <w:p w14:paraId="17F1C6F9" w14:textId="77777777" w:rsidR="005B62EF" w:rsidRPr="005D38C9" w:rsidRDefault="005B62EF" w:rsidP="005B62EF">
      <w:pPr>
        <w:rPr>
          <w:rStyle w:val="Hyperlink"/>
        </w:rPr>
      </w:pPr>
    </w:p>
    <w:p w14:paraId="316AF35C" w14:textId="77777777" w:rsidR="005B62EF" w:rsidRPr="005D38C9" w:rsidRDefault="005B62EF" w:rsidP="005B62EF">
      <w:pPr>
        <w:pStyle w:val="Kop1"/>
      </w:pPr>
      <w:r w:rsidRPr="005D38C9">
        <w:t>De auteur van dit artikel mailen?</w:t>
      </w:r>
    </w:p>
    <w:p w14:paraId="6F06CD09" w14:textId="77777777" w:rsidR="005B62EF" w:rsidRPr="005D38C9" w:rsidRDefault="005B62EF" w:rsidP="005B62EF">
      <w:pPr>
        <w:rPr>
          <w:rStyle w:val="Hyperlink"/>
        </w:rPr>
      </w:pPr>
      <w:hyperlink r:id="rId20" w:history="1">
        <w:r w:rsidRPr="005D38C9">
          <w:rPr>
            <w:rStyle w:val="Hyperlink"/>
          </w:rPr>
          <w:t>jeroen.baldewijns@lichtenliefde.be</w:t>
        </w:r>
      </w:hyperlink>
      <w:r w:rsidRPr="005D38C9">
        <w:t xml:space="preserve"> </w:t>
      </w:r>
    </w:p>
    <w:p w14:paraId="72F4D072" w14:textId="77777777" w:rsidR="005B62EF" w:rsidRPr="005D38C9" w:rsidRDefault="005B62EF" w:rsidP="005B62EF"/>
    <w:p w14:paraId="34EDA11F" w14:textId="77777777" w:rsidR="005B62EF" w:rsidRPr="005D38C9" w:rsidRDefault="005B62EF" w:rsidP="005B62EF">
      <w:pPr>
        <w:pStyle w:val="Kop1"/>
      </w:pPr>
      <w:r w:rsidRPr="005D38C9">
        <w:lastRenderedPageBreak/>
        <w:t>Heb je nog vragen?</w:t>
      </w:r>
    </w:p>
    <w:p w14:paraId="1B4AF7E8" w14:textId="77777777" w:rsidR="005B62EF" w:rsidRPr="005D38C9" w:rsidRDefault="005B62EF" w:rsidP="005B62EF">
      <w:pPr>
        <w:spacing w:line="300" w:lineRule="atLeast"/>
        <w:rPr>
          <w:sz w:val="22"/>
          <w:szCs w:val="22"/>
        </w:rPr>
      </w:pPr>
      <w:r w:rsidRPr="005D38C9">
        <w:t xml:space="preserve">Mail naar </w:t>
      </w:r>
      <w:hyperlink r:id="rId21" w:history="1">
        <w:r w:rsidRPr="005D38C9">
          <w:rPr>
            <w:rStyle w:val="Hyperlink"/>
          </w:rPr>
          <w:t>kennisportaal@visio.org</w:t>
        </w:r>
      </w:hyperlink>
      <w:r w:rsidRPr="005D38C9">
        <w:t>, of bel 088 585 56 66.</w:t>
      </w:r>
    </w:p>
    <w:p w14:paraId="26154A5C" w14:textId="77777777" w:rsidR="005B62EF" w:rsidRPr="005D38C9" w:rsidRDefault="005B62EF" w:rsidP="005B62EF">
      <w:r w:rsidRPr="005D38C9">
        <w:t xml:space="preserve">Meer artikelen, video’s en podcasts vind je op </w:t>
      </w:r>
      <w:hyperlink r:id="rId22" w:history="1">
        <w:r w:rsidRPr="005D38C9">
          <w:rPr>
            <w:rStyle w:val="Hyperlink"/>
          </w:rPr>
          <w:t>kennisportaal.visio.org</w:t>
        </w:r>
      </w:hyperlink>
    </w:p>
    <w:p w14:paraId="19D2856A" w14:textId="77777777" w:rsidR="005B62EF" w:rsidRPr="005D38C9" w:rsidRDefault="005B62EF" w:rsidP="005B62EF"/>
    <w:p w14:paraId="3C54ECC1" w14:textId="77777777" w:rsidR="005B62EF" w:rsidRPr="005D38C9" w:rsidRDefault="005B62EF" w:rsidP="005B62EF">
      <w:pPr>
        <w:rPr>
          <w:b/>
        </w:rPr>
      </w:pPr>
      <w:r w:rsidRPr="005D38C9">
        <w:rPr>
          <w:b/>
        </w:rPr>
        <w:t xml:space="preserve">Koninklijke Visio </w:t>
      </w:r>
    </w:p>
    <w:p w14:paraId="210B7943" w14:textId="77777777" w:rsidR="005B62EF" w:rsidRPr="005D38C9" w:rsidRDefault="005B62EF" w:rsidP="005B62EF">
      <w:r w:rsidRPr="005D38C9">
        <w:t>expertisecentrum voor slechtziende en blinde mensen</w:t>
      </w:r>
    </w:p>
    <w:p w14:paraId="5037CE50" w14:textId="77777777" w:rsidR="005B62EF" w:rsidRPr="005D38C9" w:rsidRDefault="005B62EF" w:rsidP="005B62EF">
      <w:hyperlink r:id="rId23" w:history="1">
        <w:r w:rsidRPr="005D38C9">
          <w:rPr>
            <w:rStyle w:val="Hyperlink"/>
          </w:rPr>
          <w:t>www.visio.org</w:t>
        </w:r>
      </w:hyperlink>
      <w:r w:rsidRPr="005D38C9">
        <w:t xml:space="preserve"> </w:t>
      </w:r>
    </w:p>
    <w:p w14:paraId="07F2BE24" w14:textId="77777777" w:rsidR="005B62EF" w:rsidRPr="005D38C9" w:rsidRDefault="005B62EF" w:rsidP="005B62EF"/>
    <w:p w14:paraId="06750DD9" w14:textId="77777777" w:rsidR="005B62EF" w:rsidRPr="005D38C9" w:rsidRDefault="005B62EF" w:rsidP="005B62EF">
      <w:pPr>
        <w:rPr>
          <w:b/>
        </w:rPr>
      </w:pPr>
      <w:r w:rsidRPr="005D38C9">
        <w:rPr>
          <w:b/>
        </w:rPr>
        <w:t xml:space="preserve">Licht en Liefde </w:t>
      </w:r>
    </w:p>
    <w:p w14:paraId="53A0FC19" w14:textId="77777777" w:rsidR="005B62EF" w:rsidRPr="005D38C9" w:rsidRDefault="005B62EF" w:rsidP="005B62EF">
      <w:r w:rsidRPr="005D38C9">
        <w:t>expertisecentrum voor slechtziende en blinde mensen</w:t>
      </w:r>
    </w:p>
    <w:p w14:paraId="61F422BF" w14:textId="77777777" w:rsidR="005B62EF" w:rsidRPr="005D38C9" w:rsidRDefault="005B62EF" w:rsidP="005B62EF">
      <w:hyperlink r:id="rId24" w:history="1">
        <w:r w:rsidRPr="005D38C9">
          <w:rPr>
            <w:rStyle w:val="Hyperlink"/>
          </w:rPr>
          <w:t>www.lichtenliefde.be</w:t>
        </w:r>
      </w:hyperlink>
      <w:r w:rsidRPr="005D38C9">
        <w:t xml:space="preserve"> </w:t>
      </w:r>
    </w:p>
    <w:p w14:paraId="6DE5E727" w14:textId="77777777" w:rsidR="005B62EF" w:rsidRPr="005D38C9" w:rsidRDefault="005B62EF" w:rsidP="005B62EF"/>
    <w:p w14:paraId="105FCFDD" w14:textId="3A4D6D02" w:rsidR="005A220E" w:rsidRPr="005B62EF" w:rsidRDefault="006A2D25" w:rsidP="005B62EF">
      <w:bookmarkStart w:id="2" w:name="_GoBack"/>
      <w:bookmarkEnd w:id="2"/>
      <w:r w:rsidRPr="005B62EF">
        <w:t xml:space="preserve"> </w:t>
      </w:r>
    </w:p>
    <w:sectPr w:rsidR="005A220E" w:rsidRPr="005B62EF" w:rsidSect="00096E1C">
      <w:headerReference w:type="default" r:id="rId25"/>
      <w:headerReference w:type="first" r:id="rId2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683B0" w14:textId="77777777" w:rsidR="00164697" w:rsidRDefault="00164697"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3"/>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C2654" w14:textId="77777777" w:rsidR="00164697" w:rsidRDefault="00164697" w:rsidP="00F11A8C">
    <w:pPr>
      <w:pStyle w:val="doHidden"/>
      <w:framePr w:w="226" w:wrap="around" w:vAnchor="page" w:hAnchor="page" w:x="271" w:y="556"/>
      <w:rPr>
        <w:szCs w:val="18"/>
      </w:rPr>
    </w:pPr>
    <w:bookmarkStart w:id="4" w:name="bmFirstPage"/>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4"/>
  </w:p>
  <w:p w14:paraId="1297287B" w14:textId="6374549E" w:rsidR="00164697" w:rsidRDefault="00C81F2C" w:rsidP="00545407">
    <w:pPr>
      <w:pStyle w:val="Koptekst"/>
    </w:pPr>
    <w:bookmarkStart w:id="5"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r w:rsidR="00536DA2">
      <w:rPr>
        <w:noProof/>
        <w:lang w:eastAsia="nl-NL"/>
      </w:rPr>
      <w:drawing>
        <wp:inline distT="0" distB="0" distL="0" distR="0" wp14:anchorId="00DF1F9F" wp14:editId="0ACCD1A9">
          <wp:extent cx="2101764" cy="671208"/>
          <wp:effectExtent l="0" t="0" r="0" b="1905"/>
          <wp:docPr id="1570680450"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80450" name="Afbeelding 1" descr="Afbeelding met tekst, Lettertype, schermopname,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2120260" cy="6771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10DB"/>
    <w:rsid w:val="00096E1C"/>
    <w:rsid w:val="00097567"/>
    <w:rsid w:val="000A2897"/>
    <w:rsid w:val="000B2DE9"/>
    <w:rsid w:val="000C0F82"/>
    <w:rsid w:val="000E0611"/>
    <w:rsid w:val="000E3DDE"/>
    <w:rsid w:val="001302B6"/>
    <w:rsid w:val="001425CD"/>
    <w:rsid w:val="00155EEF"/>
    <w:rsid w:val="00164697"/>
    <w:rsid w:val="00170C4C"/>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3055B"/>
    <w:rsid w:val="00365B24"/>
    <w:rsid w:val="00365E45"/>
    <w:rsid w:val="00370E08"/>
    <w:rsid w:val="00375BBE"/>
    <w:rsid w:val="00382A96"/>
    <w:rsid w:val="00397439"/>
    <w:rsid w:val="003A3825"/>
    <w:rsid w:val="003D3DA8"/>
    <w:rsid w:val="003D4FDA"/>
    <w:rsid w:val="0041032B"/>
    <w:rsid w:val="004212E5"/>
    <w:rsid w:val="004325FB"/>
    <w:rsid w:val="00435C7A"/>
    <w:rsid w:val="004737B6"/>
    <w:rsid w:val="004805E4"/>
    <w:rsid w:val="00490288"/>
    <w:rsid w:val="00495AA4"/>
    <w:rsid w:val="00495B62"/>
    <w:rsid w:val="004C45AC"/>
    <w:rsid w:val="005016C6"/>
    <w:rsid w:val="0050538A"/>
    <w:rsid w:val="00515D1F"/>
    <w:rsid w:val="00536DA2"/>
    <w:rsid w:val="00545407"/>
    <w:rsid w:val="00563409"/>
    <w:rsid w:val="0056572D"/>
    <w:rsid w:val="00565A26"/>
    <w:rsid w:val="00565EBB"/>
    <w:rsid w:val="00566BE3"/>
    <w:rsid w:val="00574CA9"/>
    <w:rsid w:val="00575DC8"/>
    <w:rsid w:val="005849C6"/>
    <w:rsid w:val="00594B92"/>
    <w:rsid w:val="005973A0"/>
    <w:rsid w:val="005A220E"/>
    <w:rsid w:val="005A616E"/>
    <w:rsid w:val="005A73D1"/>
    <w:rsid w:val="005B62EF"/>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A2D25"/>
    <w:rsid w:val="006B428F"/>
    <w:rsid w:val="006C6DAE"/>
    <w:rsid w:val="006F5C25"/>
    <w:rsid w:val="0070225C"/>
    <w:rsid w:val="00724971"/>
    <w:rsid w:val="007418A6"/>
    <w:rsid w:val="007506D6"/>
    <w:rsid w:val="00783779"/>
    <w:rsid w:val="007847F3"/>
    <w:rsid w:val="007B75D9"/>
    <w:rsid w:val="00805FA5"/>
    <w:rsid w:val="00831A04"/>
    <w:rsid w:val="0086367F"/>
    <w:rsid w:val="0086459F"/>
    <w:rsid w:val="008A3A38"/>
    <w:rsid w:val="008B2FA7"/>
    <w:rsid w:val="008D15B1"/>
    <w:rsid w:val="008E0750"/>
    <w:rsid w:val="008F58DA"/>
    <w:rsid w:val="00917174"/>
    <w:rsid w:val="009323E3"/>
    <w:rsid w:val="00936901"/>
    <w:rsid w:val="00946602"/>
    <w:rsid w:val="00970E09"/>
    <w:rsid w:val="00994FE6"/>
    <w:rsid w:val="009A1E33"/>
    <w:rsid w:val="009B4566"/>
    <w:rsid w:val="009C4DB1"/>
    <w:rsid w:val="009E4089"/>
    <w:rsid w:val="00A154F9"/>
    <w:rsid w:val="00A15A3E"/>
    <w:rsid w:val="00A2535E"/>
    <w:rsid w:val="00A44054"/>
    <w:rsid w:val="00A44E6C"/>
    <w:rsid w:val="00A61D30"/>
    <w:rsid w:val="00A81328"/>
    <w:rsid w:val="00A81A5F"/>
    <w:rsid w:val="00A82C13"/>
    <w:rsid w:val="00A92F28"/>
    <w:rsid w:val="00A97AB5"/>
    <w:rsid w:val="00AB186A"/>
    <w:rsid w:val="00AC648F"/>
    <w:rsid w:val="00AD6B77"/>
    <w:rsid w:val="00B0534E"/>
    <w:rsid w:val="00B078E7"/>
    <w:rsid w:val="00B1721B"/>
    <w:rsid w:val="00B24007"/>
    <w:rsid w:val="00B278E3"/>
    <w:rsid w:val="00B86F8C"/>
    <w:rsid w:val="00B92779"/>
    <w:rsid w:val="00BB279A"/>
    <w:rsid w:val="00BB3885"/>
    <w:rsid w:val="00BC21F9"/>
    <w:rsid w:val="00BD12D0"/>
    <w:rsid w:val="00BD1A97"/>
    <w:rsid w:val="00C1738A"/>
    <w:rsid w:val="00C175CD"/>
    <w:rsid w:val="00C24A5C"/>
    <w:rsid w:val="00C30D83"/>
    <w:rsid w:val="00C3118C"/>
    <w:rsid w:val="00C53FE7"/>
    <w:rsid w:val="00C81F2C"/>
    <w:rsid w:val="00C97646"/>
    <w:rsid w:val="00CC4E67"/>
    <w:rsid w:val="00CD288C"/>
    <w:rsid w:val="00CD6538"/>
    <w:rsid w:val="00CF15E8"/>
    <w:rsid w:val="00CF6F92"/>
    <w:rsid w:val="00D21A97"/>
    <w:rsid w:val="00D24EF1"/>
    <w:rsid w:val="00D427BB"/>
    <w:rsid w:val="00D52696"/>
    <w:rsid w:val="00D878F7"/>
    <w:rsid w:val="00D978D5"/>
    <w:rsid w:val="00DC0C9F"/>
    <w:rsid w:val="00DC391C"/>
    <w:rsid w:val="00DD15E8"/>
    <w:rsid w:val="00DD45AD"/>
    <w:rsid w:val="00DE2FBE"/>
    <w:rsid w:val="00DF0545"/>
    <w:rsid w:val="00DF4E03"/>
    <w:rsid w:val="00E72EEA"/>
    <w:rsid w:val="00E82F7E"/>
    <w:rsid w:val="00EA4BCF"/>
    <w:rsid w:val="00EA7584"/>
    <w:rsid w:val="00EB07CB"/>
    <w:rsid w:val="00EC356C"/>
    <w:rsid w:val="00EC6410"/>
    <w:rsid w:val="00ED0C49"/>
    <w:rsid w:val="00ED669D"/>
    <w:rsid w:val="00ED7EDD"/>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60A628C5"/>
    <w:rsid w:val="77F31E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0E3D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kennisportaal@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jeroen.baldewijns@lichtenliefd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ichtenliefde.b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visio.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kennisportaal.visio.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jdsduur_x0020__x0028_MP3_x0020_bestanden_x0029_ xmlns="8d27d9b6-5dfd-470f-9e28-149e6d86886c" xsi:nil="true"/>
    <PublishingContactEmail xmlns="http://schemas.microsoft.com/sharepoint/v3" xsi:nil="true"/>
    <Markdown_x0020_code xmlns="8d27d9b6-5dfd-470f-9e28-149e6d86886c">Een iPhone of iPad kiezen, waar let je op?
Jeroen Baldewijns, Licht en Liefde
Bij elke lancering van nieuwe iPhones of iPads lanceert Apple wel weer wat
nieuwigheden. Soms zijn die erg interessant voor gebruikers met een visuele
beperking, soms veel minder. Maar het aanbod wordt er vrijwel nooit kleiner op,
wel integendeel… Als je voor de keuze van een nieuwe iPhone of iPad staat, is
het niet altijd zo makkelijk om door het bos de bomen te zien. Met dit artikel
willen we handvaten aanreiken die je kunnen helpen bij het maken van de juiste
keuze.
# Keuze 1: iPad of iPhone?
![Een iPhone en een iPad](media/0ddf1cc28c94e467ac0ac12565c95514.png)
Laat ons beginnen met het gemakkelijkste: de keuze tussen een iPhone of een
iPad. Als je een toestel zoekt om mobiel te bellen, kom je uiteraard automatisch
uit bij een iPhone. Zoek je als slechtziende een alternatief voor je computer,
dan zal een iPad eerder in aanmerking komen. Zoek je als niet-ziende een meer
all-round alternatief voor je klassiek braillenotitietoestel? Dan heb je de
keuze tussen een iPhone of een iPad. Maar weet dat een iPhone veel compacter (en
dus mobieler) is dan een iPad en toch in hoge mate dezelfde functionaliteit
biedt. Bedenk daarbij ook dat het grotere scherm van de iPad meer informatie
weergeeft. Als je niets ziet kan dat het vinden van de juiste knop of tekst
lastiger maken dan bij een iPhone.
# Keuze 2: Thuisknop … of niet?
![De thuisknop van een iPhone](media/8c26618e5d20d0fd8da2ce6cb347dd67.png)
Op moment van schrijven (zomer 2023) is er nog één iPhone-model en één
iPad-model met een fysieke thuisknop. Voordelen van zo’n thuisknop zijn dat hij
vlot tactiel bruikbaar is, multifunctioneel is en makkelijk samenwerkt met de
functie Zoomen. De meeste iPhones en iPads hebben geen thuisknop meer. Voordelen
van zo’n toestel zijn dat er meer ruimte kan benut worden voor een groter
beeldscherm en dat er minder mechanische (=storingsgevoelige) onderdelen zijn.
De thuisknop is vooral handig als je die al jaren gewend bent. Ook voor
gebruikers van de functie Zoomen is de thuisknop handiger omdat je de
‘beginschermaanduiding’ (een horizontaal balkje aan de onderste schermrand) vaak
nodig hebt als alternatief van de thuisknop. Maar die zit vaak buiten beeld en
is dan niet snel te gebruiken.  
‘Thuisknoploze’ toestellen zijn eerder geschikt voor wie een toestel van de
nieuwere generaties, met bijbehorende nieuwe mogelijkheden, op prijs stelt. Hou
er wel rekening mee dat je in dat geval wat extra veegbewegingen zult moeten
gebruiken.
# Keuze 3: Toegangscontrole
![Pictogrammen van Face ID en Touch
ID](media/6d1f04d5424cac92e43f57a91390c25f.png)
Om ervoor te zorgen dat alleen jij toegang krijgt tot jouw iPhone of iPad, kent
Apple twee methodes van toegangscontrole. ‘Touch ID’ geeft toegang op basis van
je vingerafdruk en heeft als voordelen dat het snel en betrouwbaar werkt en dat
je niet telkens een toegangscode hoeft in te typen. ‘Face ID’ geeft toegang op
basis van gezichtsherkenning en werkt even soepel dan een vingerafdruk. Volgens
Apple zou gezichtsherkenning een nog hogere graad van beveiliging beiden dan een
vingerafdruk.
Bij de iPhones werkt enkel het instapmodel met een vingerafdruk. Alle modellen
zonder thuisknop werken met gezichtsherkenning. Bij de iPads is het net
andersom. Enkel de iPad Pro werkt met gezichtsherkenning. Alle andere iPads
werken met een scan van je vingerafdruk.
# Keuze 4: Welke camera?
![Pictogram van een camera](media/577c6dbee12ef87ecc4f63f297c27628.png)
Elke nieuwe iPhone-generatie verschijnt steevast met een nieuw en verbeterd
camerasysteem. Maar hoe belangrijk is de camera voor jou als
hulpmiddelengebruiker? Voor toepassingen die het camerabeeld gebruiken voor
bijvoorbeeld tekstherkenning, voorwerpherkenning of het analyseren van kleuren,
voldoet de camera van elk nieuw iPhone- of iPad-model ruimschoots. Daar hoef je
je dus geen zorgen over te maken.
# Keuze 5: LiDAR scanner?
![De camera-module van een iPhone Pro, waarop ook de LiDAR scanner te zien
is](media/1d701890a83dbf6d443b6a5444407d9e.png)
Een grote nieuwigheid, die gelanceerd werd bij de vierde generatie iPad Pro en
de iPhone 12 Pro, is de LiDAR scanner. Die is in staat om erg nauwkeurig de
afstand te bepalen tussen een voorwerp in de ruimte en jouw iPhone of iPad. Op
die manier ziet je toestel veel meer dan het platte tweedimensionale beeld van
de klassieke camera en kan het een driedimensionale scan maken van de omgeving.
Inmiddels zijn er al een paar apps voor de doelgroep verschenen die hier gebruik
van maken. Het mooiste voorbeeld is de populaire app Seeing AI, die de LiDAR
scanner gebruikt om de scene-herkenning naar een hoger niveau te tillen. Ben je
een enthousiaste gebruiker van Seeing AI? Dan kan je een toestel mat LiDAR
scanner overwegen als je budget het toelaat.
# Keuze 6: Beeldscherm
![De schermgroottes van diverse
iPhones](media/28140f25cd7fd64ffe7cc55af87873d8.png)
Als je vergroting nodig hebt om de gegevens het beeldscherm te raadplegen, dan
is de grootte van dat scherm belangrijk. Hoe groter het scherm, hoe meer
overzicht je behoudt bij het inzoomen. Maar een groter scherm betekent in de
regel ook een duurder toestel. Daar zal je wellicht een compromis moeten zoeken.
Wie nood heeft aan een optimaal contrast, moet ook weten dat een OLED-scherm net
iets betere contrasten biedt dan een LCD-scherm. Het zwart op een OLED-scherm is
net iets dieper dan op een OLED-scherm en het wit net iets feller wit. De meeste
iPhones hebben een OLED-scherm, de iPads niet.
Tot slot is er nog een belangrijk aandachtspunt voor wie een iPad overweegt. Het
beeldscherm van de ‘gewone’ iPad heeft namelijk geen anti-reflecterende coating,
terwijl de iPad Mini, iPad Air en iPad Pro daar wel over beschikken. Daardoor
kan je bij de gewone iPad sneller last hebben van storende lichtreflecties op
het scherm.
# Keuze 7: Hoeveel geheugen?
![Pictogram van een geheugenmodule](media/f40a9a7e9e1d684403e9d6dfee003007.png)
De meest gestelde vraag door mensen die de aankoop van een iPhone of iPad
plannen, luidt: “Hoeveel geheugen zal mijn toestel nodig hebben?“. En die vraag
is zeker niet onbelangrijk, want na de aankoop kun je het geheugen van een
iPhone of iPad niet meer uitbreiden. Twee parameters zijn daarbij van belang:
enerzijds de hoeveelheid data die je in het toestel wilt opslaan en anderzijds
de mate waarin je bereid bent externe opslagmedia te gebruiken.
Wil je al je muziek, daisyboeken of video’s downloaden? Dan kan dat behoorlijk
wat geheugen vergen. Maar ben je tevreden met het streamen van boeken, muziek of
filmpjes, dan belast je het geheugen veel minder.
Wil je letterlijk elke app uitproberen die je pad kruist en ben je slordig in
het verwijderen van niet gebruikte apps, dan zal het geheugen op termijn
behoorlijk belast worden. Gebruik je een gps-app? Weet dan dat apps die online
kaarten gebruiken, veel minder beroep doen op het geheugen dan apps die al het
kaartmateriaal downloaden voor offline gebruik. Fotografeer je er op los en heb
je een hekel aan het regelmatig opschonen van je fotobibliotheek (zoals
ondergetekende)? Ook dan kan je geheugen snel vollopen. En dat geldt zeker als
je een grote fan bent van de filmmodus van je camera.
Door optimaal gebruik te maken van externe opslagmedia, kun je enorm besparen op
het interne geheugen van je toestel. We denken daarbij in de eerste plaats aan
clouddiensten, zoals iCloud (erg aanbevolen voor iPhone- en iPadgebruikers),
DropBox, Google Drive of Microsoft OneDrive.   
Maar tegenwoordig is het ook gemakkelijk om een USB-stick of een harde schijf te
koppelen aan een iPhone of iPad, als verlengstuk voor het geheugen van je
toestel. Bij de meeste iPads kan dit gewoon met een USB-C kabeltje. Voor de
iPhone heb je hiervoor een Lightning-naar-USB verloopstukje nodig. De app
‘Bestanden brengt dan netjes de inhoud van de gekoppelde geheugenstick of harde
schijf in beeld.
# Keuze 8: Krachtige processor nodig?
![Pictogram van een Apple A14
processor](media/f03ee90f70b25330d6f070d62a6dfc0d.png)
Vaak worden ook vragen gesteld over het belang van de processor: “Welke
processor is het beste geschikt voor mij als hulpmiddelengebruiker?”. Daar
kunnen we kort over zijn. De hele architectuur van de iPad en iPhone is erop
gericht om vlot te kunnen werken met alle toepassingen die Apple standaard
meelevert. Dat betekent dat alle toegankelijkheidsfaciliteiten zoals vergroting,
spraak en brailleweergave vlot draaien op elke iPhone of iPad, welke processor
die ook aan boord heeft.
# Keuze 9: WiFi of Cellular?
![Logo's van WiFi en 4G](media/514e3fb19faa4c7a68a60ca462370051.png)
Plan je de aankoop van een iPad, dan sta je voor de keuze tussen het WiFi- en
het Cellular-model. Met het WiFi-model kun je enkel online gaan op plekken waar
een WiFi-hotspot voorhanden is. In het Cellular-model stop je een data-simkaart
zodat je overal en altijd online bent. Hiervoor betaal je dan wel maandelijks
kosten in de vorm van een data-abonnement. De keuze tussen beide modellen bepaal
je dus op basis van je behoeften qua internetverbinding.
Een nuttig weetje: als je een iPhone én een iPad hebt, kun je met de iPhone een
persoonlijke hotspot maken, die je WiFi-iPad gebruikt om online te gaan.
# De auteur van dit artikel mailen?
[jeroen.baldewijns@lichtenliefde.be](mailto:jeroen.baldewijns@lichtenliefde.be)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**Licht en Liefde**
expertisecentrum voor slechtziende en blinde mensen
[www.lichtenliefde.be](http://www.lichtenliefde.be)
</Markdown_x0020_code>
    <TaxCatchAll xmlns="35e494e1-5520-4bb4-90b6-9404c0aef822">
      <Value>115</Value>
      <Value>100</Value>
      <Value>99</Value>
      <Value>105</Value>
    </TaxCatchAll>
    <TranslationStateImportRequestingUser xmlns="http://schemas.microsoft.com/sharepoint/v3">
      <UserInfo>
        <DisplayName/>
        <AccountId xsi:nil="true"/>
        <AccountType/>
      </UserInfo>
    </TranslationStateImportRequestingUser>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Info xmlns="http://schemas.microsoft.com/office/infopath/2007/PartnerControls">
          <TermName xmlns="http://schemas.microsoft.com/office/infopath/2007/PartnerControls">Tablet</TermName>
          <TermId xmlns="http://schemas.microsoft.com/office/infopath/2007/PartnerControls">26e90282-5609-4f2e-989f-fd518e2a35e5</TermId>
        </TermInfo>
        <TermInfo xmlns="http://schemas.microsoft.com/office/infopath/2007/PartnerControls">
          <TermName xmlns="http://schemas.microsoft.com/office/infopath/2007/PartnerControls">Apple iPad</TermName>
          <TermId xmlns="http://schemas.microsoft.com/office/infopath/2007/PartnerControls">3a4161e3-4ae2-4bec-ad7f-6d7cf07efabf</TermId>
        </TermInfo>
      </Terms>
    </n7d6b6d2f2f04adaadb9b2e78837a63e>
    <Publicatiedatum xmlns="8d27d9b6-5dfd-470f-9e28-149e6d86886c">2023-08-15T22:00:00+00:00</Publicatiedatum>
    <Archief xmlns="8d27d9b6-5dfd-470f-9e28-149e6d86886c" xsi:nil="true"/>
    <Test_x0020_Auteur xmlns="8d27d9b6-5dfd-470f-9e28-149e6d86886c">
      <UserInfo>
        <DisplayName/>
        <AccountId xsi:nil="true"/>
        <AccountType/>
      </UserInfo>
    </Test_x0020_Auteur>
    <Aantal_x0020_afb xmlns="8d27d9b6-5dfd-470f-9e28-149e6d86886c">33</Aantal_x0020_afb>
    <Pagina_x0027_s xmlns="8d27d9b6-5dfd-470f-9e28-149e6d86886c">6</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AB61B-B24D-4B85-BD58-E1A19CDB684B}">
  <ds:schemaRefs>
    <ds:schemaRef ds:uri="http://purl.org/dc/terms/"/>
    <ds:schemaRef ds:uri="http://schemas.microsoft.com/office/2006/documentManagement/types"/>
    <ds:schemaRef ds:uri="8d27d9b6-5dfd-470f-9e28-149e6d86886c"/>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35e494e1-5520-4bb4-90b6-9404c0aef822"/>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B8FB6443-D464-4166-B553-EE80B39BF5B8}"/>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E7866054-EEB5-4F76-BBFF-A7B5F432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1461</Words>
  <Characters>8037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Een iPhone of iPad kiezen, waar let je op</vt:lpstr>
    </vt:vector>
  </TitlesOfParts>
  <Company>Koninklijke Visio</Company>
  <LinksUpToDate>false</LinksUpToDate>
  <CharactersWithSpaces>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iPhone of iPad kiezen, waar let je op</dc:title>
  <dc:creator>Marc Stovers</dc:creator>
  <cp:lastModifiedBy>Obbe Albers</cp:lastModifiedBy>
  <cp:revision>3</cp:revision>
  <dcterms:created xsi:type="dcterms:W3CDTF">2023-08-09T08:48:00Z</dcterms:created>
  <dcterms:modified xsi:type="dcterms:W3CDTF">2023-08-15T11:37:00Z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iPhone|150f8e4b-5581-42ed-a376-1a6fcb824caa;#100;#Tablet|26e90282-5609-4f2e-989f-fd518e2a35e5;#105;#Apple iPad|3a4161e3-4ae2-4bec-ad7f-6d7cf07efabf</vt:lpwstr>
  </property>
  <property fmtid="{D5CDD505-2E9C-101B-9397-08002B2CF9AE}" pid="12" name="MediaServiceImageTags">
    <vt:lpwstr/>
  </property>
</Properties>
</file>